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del alumnado</w:t>
      </w:r>
    </w:p>
    <w:p>
      <w:r>
        <w:t>Artes · 96_ART</w:t>
      </w:r>
    </w:p>
    <w:p>
      <w:pPr>
        <w:pStyle w:val="Heading2"/>
      </w:pPr>
      <w:r>
        <w:t>PDA oficial</w:t>
      </w:r>
    </w:p>
    <w:p>
      <w:r>
        <w:t>Interpreta manifestaciones artísticas del patrimonio cultural de la comunidad y de México, para fomentar las identidades personal y colectiva, así como el sentido de pertenencia.</w:t>
      </w:r>
    </w:p>
    <w:p>
      <w:pPr>
        <w:pStyle w:val="Heading2"/>
      </w:pPr>
      <w:r>
        <w:t>Producto final aprobado</w:t>
      </w:r>
    </w:p>
    <w:p>
      <w:r>
        <w:t>Ruta interpretativa ilustrada del patrimonio artístico comunitario</w:t>
      </w:r>
    </w:p>
    <w:p>
      <w:pPr>
        <w:pStyle w:val="Heading2"/>
      </w:pPr>
      <w:r>
        <w:t>Ficha 1 · 40 minutos</w:t>
      </w:r>
    </w:p>
    <w:p>
      <w:r>
        <w:t>Explora: lee un ejemplo o caso breve relativo al contenido «Patrimonio cultural de la comunidad en manifestaciones artísticas que fomentan la identidad y el sentido de pertenencia.».</w:t>
      </w:r>
    </w:p>
    <w:p>
      <w:r>
        <w:t>Investiga en los materiales impresos: anota dos observaciones y una duda.</w:t>
      </w:r>
    </w:p>
    <w:p>
      <w:r>
        <w:t>Construye: desarrolla la parte 1 del producto «Ruta interpretativa ilustrada del patrimonio artístico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2 · 40 minutos</w:t>
      </w:r>
    </w:p>
    <w:p>
      <w:r>
        <w:t>Explora: lee un ejemplo o caso breve relativo al contenido «Patrimonio cultural de la comunidad en manifestaciones artísticas que fomentan la identidad y el sentido de pertenencia.».</w:t>
      </w:r>
    </w:p>
    <w:p>
      <w:r>
        <w:t>Investiga en los materiales impresos: anota dos observaciones y una duda.</w:t>
      </w:r>
    </w:p>
    <w:p>
      <w:r>
        <w:t>Construye: desarrolla la parte 2 del producto «Ruta interpretativa ilustrada del patrimonio artístico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3 · 40 minutos</w:t>
      </w:r>
    </w:p>
    <w:p>
      <w:r>
        <w:t>Explora: lee un ejemplo o caso breve relativo al contenido «Patrimonio cultural de la comunidad en manifestaciones artísticas que fomentan la identidad y el sentido de pertenencia.».</w:t>
      </w:r>
    </w:p>
    <w:p>
      <w:r>
        <w:t>Investiga en los materiales impresos: anota dos observaciones y una duda.</w:t>
      </w:r>
    </w:p>
    <w:p>
      <w:r>
        <w:t>Construye: desarrolla la parte 3 del producto «Ruta interpretativa ilustrada del patrimonio artístico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4 · 40 minutos</w:t>
      </w:r>
    </w:p>
    <w:p>
      <w:r>
        <w:t>Explora: lee un ejemplo o caso breve relativo al contenido «Patrimonio cultural de la comunidad en manifestaciones artísticas que fomentan la identidad y el sentido de pertenencia.».</w:t>
      </w:r>
    </w:p>
    <w:p>
      <w:r>
        <w:t>Investiga en los materiales impresos: anota dos observaciones y una duda.</w:t>
      </w:r>
    </w:p>
    <w:p>
      <w:r>
        <w:t>Construye: desarrolla la parte 4 del producto «Ruta interpretativa ilustrada del patrimonio artístico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5 · 40 minutos</w:t>
      </w:r>
    </w:p>
    <w:p>
      <w:r>
        <w:t>Explora: lee un ejemplo o caso breve relativo al contenido «Patrimonio cultural de la comunidad en manifestaciones artísticas que fomentan la identidad y el sentido de pertenencia.».</w:t>
      </w:r>
    </w:p>
    <w:p>
      <w:r>
        <w:t>Investiga en los materiales impresos: anota dos observaciones y una duda.</w:t>
      </w:r>
    </w:p>
    <w:p>
      <w:r>
        <w:t>Construye: desarrolla la parte 5 del producto «Ruta interpretativa ilustrada del patrimonio artístico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6 · 40 minutos</w:t>
      </w:r>
    </w:p>
    <w:p>
      <w:r>
        <w:t>Explora: lee un ejemplo o caso breve relativo al contenido «Patrimonio cultural de la comunidad en manifestaciones artísticas que fomentan la identidad y el sentido de pertenencia.».</w:t>
      </w:r>
    </w:p>
    <w:p>
      <w:r>
        <w:t>Investiga en los materiales impresos: anota dos observaciones y una duda.</w:t>
      </w:r>
    </w:p>
    <w:p>
      <w:r>
        <w:t>Construye: desarrolla la parte 6 del producto «Ruta interpretativa ilustrada del patrimonio artístico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Ficha 7 · 40 minutos</w:t>
      </w:r>
    </w:p>
    <w:p>
      <w:r>
        <w:t>Explora: lee un ejemplo o caso breve relativo al contenido «Patrimonio cultural de la comunidad en manifestaciones artísticas que fomentan la identidad y el sentido de pertenencia.».</w:t>
      </w:r>
    </w:p>
    <w:p>
      <w:r>
        <w:t>Investiga en los materiales impresos: anota dos observaciones y una duda.</w:t>
      </w:r>
    </w:p>
    <w:p>
      <w:r>
        <w:t>Construye: desarrolla la parte 7 del producto «Ruta interpretativa ilustrada del patrimonio artístico comunitario» mediante texto, dibujo, esquema o manipulación.</w:t>
      </w:r>
    </w:p>
    <w:p>
      <w:r>
        <w:t>Revisa: explica una decisión, corrige un detalle y guarda tu evidencia.</w:t>
      </w:r>
    </w:p>
    <w:p>
      <w:r>
        <w:t>Evidencia: ________________________________________________________</w:t>
      </w:r>
    </w:p>
    <w:p>
      <w:r>
        <w:t>Justificación: ______________________________________________________</w:t>
      </w:r>
    </w:p>
    <w:p>
      <w:pPr>
        <w:pStyle w:val="Heading2"/>
      </w:pPr>
      <w:r>
        <w:t>Rúbrica analítica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Logrado (3)</w:t>
            </w:r>
          </w:p>
        </w:tc>
        <w:tc>
          <w:tcPr>
            <w:tcW w:type="dxa" w:w="2160"/>
          </w:tcPr>
          <w:p>
            <w:r>
              <w:t>En proceso (2)</w:t>
            </w:r>
          </w:p>
        </w:tc>
        <w:tc>
          <w:tcPr>
            <w:tcW w:type="dxa" w:w="2160"/>
          </w:tcPr>
          <w:p>
            <w:r>
              <w:t>Inicial (1)</w:t>
            </w:r>
          </w:p>
        </w:tc>
      </w:tr>
      <w:tr>
        <w:tc>
          <w:tcPr>
            <w:tcW w:type="dxa" w:w="2160"/>
          </w:tcPr>
          <w:p>
            <w:r>
              <w:t>Exactitud del PDA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Claridad y organización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Argumentación y ejemplos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  <w:tr>
        <w:tc>
          <w:tcPr>
            <w:tcW w:type="dxa" w:w="2160"/>
          </w:tcPr>
          <w:p>
            <w:r>
              <w:t>Revisión y mejora</w:t>
            </w:r>
          </w:p>
        </w:tc>
        <w:tc>
          <w:tcPr>
            <w:tcW w:type="dxa" w:w="2160"/>
          </w:tcPr>
          <w:p>
            <w:r>
              <w:t>Explica y demuestra con evidencia</w:t>
            </w:r>
          </w:p>
        </w:tc>
        <w:tc>
          <w:tcPr>
            <w:tcW w:type="dxa" w:w="2160"/>
          </w:tcPr>
          <w:p>
            <w:r>
              <w:t>Demuestra parcialmente</w:t>
            </w:r>
          </w:p>
        </w:tc>
        <w:tc>
          <w:tcPr>
            <w:tcW w:type="dxa" w:w="2160"/>
          </w:tcPr>
          <w:p>
            <w:r>
              <w:t>Requiere apoyo y revisión</w:t>
            </w:r>
          </w:p>
        </w:tc>
      </w:tr>
    </w:tbl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