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Artes · 96_ART</w:t>
      </w:r>
    </w:p>
    <w:p>
      <w:pPr>
        <w:pStyle w:val="Heading2"/>
      </w:pPr>
      <w:r>
        <w:t>PDA oficial</w:t>
      </w:r>
    </w:p>
    <w:p>
      <w:r>
        <w:t>Interpreta manifestaciones artísticas del patrimonio cultural de la comunidad y de México, para fomentar las identidades personal y colectiva, así como el sentido de pertenencia.</w:t>
      </w:r>
    </w:p>
    <w:p>
      <w:pPr>
        <w:pStyle w:val="Heading2"/>
      </w:pPr>
      <w:r>
        <w:t>Producto final aprobado</w:t>
      </w:r>
    </w:p>
    <w:p>
      <w:r>
        <w:t>Ruta interpretativa ilustrada del patrimonio artístico comunitario</w:t>
      </w:r>
    </w:p>
    <w:p>
      <w:pPr>
        <w:pStyle w:val="Heading2"/>
      </w:pPr>
      <w:r>
        <w:t>Actividad inicial con ejemplo resuelto</w:t>
      </w:r>
    </w:p>
    <w:p>
      <w:r>
        <w:t>Describir materiales, función y cuidado de dos manifestaciones.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«Patrimonio cultural de la comunidad en manifestaciones artísticas que fomentan la identidad y el sentido de pertenencia.» y se anota una evidencia concreta.</w:t>
      </w:r>
    </w:p>
    <w:p>
      <w:r>
        <w:t>RESPUESTA / CRITERIO DE CORRECCIÓN: Respuesta orientativa: el ejemplo debe explicar «Interpreta manifestaciones artísticas del patrimonio cultural de la comunidad y de México, para fomentar las identidades personal y colectiva, así como el sentido de pertenencia.»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Describir materiales, función y cuidado de dos manifestaciones.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Describir materiales, función y cuidado de dos manifestaciones.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Describir materiales, función y cuidado de dos manifestaciones.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Describir materiales, función y cuidado de dos manifestaciones.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Describir materiales, función y cuidado de dos manifestaciones.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Describir materiales, función y cuidado de dos manifestaciones.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Describir materiales, función y cuidado de dos manifestaciones.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«Interpreta manifestaciones artísticas del patrimonio cultural de la comunidad y de México, para fomentar las identidades personal y colectiva, así como el sentido de pertenencia.»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