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5A0B586B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Español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B1473C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6B058B31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12</w:t>
            </w:r>
          </w:p>
        </w:tc>
      </w:tr>
      <w:tr w:rsidR="00673DC0" w:rsidRPr="00363CBC" w14:paraId="5C4F749F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Guion de cápsula radial sobre las lenguas como legado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494FCC4F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El dinamismo de las lenguas y su relevancia como patrimonio cultural.</w:t>
            </w:r>
          </w:p>
        </w:tc>
        <w:tc>
          <w:tcPr>
            <w:tcW w:w="6439" w:type="dxa"/>
            <w:gridSpan w:val="5"/>
          </w:tcPr>
          <w:p>
            <w:r>
              <w:t>Identifica y expresa la relevancia de valorar las lenguas como legado de la comunidad.</w:t>
            </w:r>
          </w:p>
        </w:tc>
      </w:tr>
      <w:tr w:rsidR="00673DC0" w:rsidRPr="00363CBC" w14:paraId="744F9C8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y comparar ejemplos de discurso y contexto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y comparar ejemplos de discurso y contexto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y comparar ejemplos de discurso y contexto»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y comparar ejemplos de discurso y contexto.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y comparar ejemplos de discurso y contexto. Producto: Guion de cápsula radial sobre las lenguas como legado comunitario.</w:t>
            </w:r>
          </w:p>
        </w:tc>
      </w:tr>
    </w:tbl>
    <w:p w14:paraId="56938411" w14:textId="77777777" w:rsidR="00FF1892" w:rsidRDefault="00FF1892"/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y comparar ejemplos de discurso y contexto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y comparar ejemplos de discurso y contexto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y comparar ejemplos de discurso y contexto»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y comparar ejemplos de discurso y contexto.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y comparar ejemplos de discurso y contexto. Producto: Guion de cápsula radial sobre las lenguas como legado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y comparar ejemplos de discurso y contexto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y comparar ejemplos de discurso y contexto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y comparar ejemplos de discurso y contexto»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y comparar ejemplos de discurso y contexto.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y comparar ejemplos de discurso y contexto. Producto: Guion de cápsula radial sobre las lenguas como legado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Identificar ideas principales, destinatario y propósito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identificar ideas principales, destinatario y propósito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«Identificar ideas principales, destinatario y propósito»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Identificar ideas principales, destinatario y propósito.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Identificar ideas principales, destinatario y propósito. Producto: Guion de cápsula radial sobre las lenguas como legado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Identificar ideas principales, destinatario y propósito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identificar ideas principales, destinatario y propósito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«Identificar ideas principales, destinatario y propósito»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Identificar ideas principales, destinatario y propósito.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Identificar ideas principales, destinatario y propósito. Producto: Guion de cápsula radial sobre las lenguas como legado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Planear, redactar y revisar textos con evidencia contextual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planear, redactar y revisar textos con evidencia contextual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«Planear, redactar y revisar textos con evidencia contextual»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Planear, redactar y revisar textos con evidencia contextual.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Planear, redactar y revisar textos con evidencia contextual. Producto: Guion de cápsula radial sobre las lenguas como legado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Planear, redactar y revisar textos con evidencia contextual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planear, redactar y revisar textos con evidencia contextual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«Planear, redactar y revisar textos con evidencia contextual»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Planear, redactar y revisar textos con evidencia contextual.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Planear, redactar y revisar textos con evidencia contextual. Producto: Guion de cápsula radial sobre las lenguas como legado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8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Planear, redactar y revisar textos con evidencia contextual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planear, redactar y revisar textos con evidencia contextual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8: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«Planear, redactar y revisar textos con evidencia contextual»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Planear, redactar y revisar textos con evidencia contextual.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8/12: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8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Planear, redactar y revisar textos con evidencia contextual. Producto: Guion de cápsula radial sobre las lenguas como legado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9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Editar y enriquecer el producto con ejemplos pertinentes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editar y enriquecer el producto con ejemplos pertinentes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9: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«Editar y enriquecer el producto con ejemplos pertinentes»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Editar y enriquecer el producto con ejemplos pertinentes.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9/12: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9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Editar y enriquecer el producto con ejemplos pertinentes. Producto: Guion de cápsula radial sobre las lenguas como legado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Editar y enriquecer el producto con ejemplos pertinentes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editar y enriquecer el producto con ejemplos pertinentes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10: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«Editar y enriquecer el producto con ejemplos pertinentes»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Editar y enriquecer el producto con ejemplos pertinentes.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10/12: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10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Editar y enriquecer el producto con ejemplos pertinentes. Producto: Guion de cápsula radial sobre las lenguas como legado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11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Compartir el producto y argumentar su valor cultural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compartir el producto y argumentar su valor cultural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11: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«Compartir el producto y argumentar su valor cultural»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Compartir el producto y argumentar su valor cultural.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11/12: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11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Compartir el producto y argumentar su valor cultural. Producto: Guion de cápsula radial sobre las lenguas como legado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12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Compartir el producto y argumentar su valor cultural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compartir el producto y argumentar su valor cultural y registra una evidencia relacionada con «Guion de cápsula radial sobre las lenguas como legado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dinamismo de las lenguas y su relevancia como patrimonio cultural.»;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«Guion de cápsula radial sobre las lenguas como legado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«Compartir el producto y argumentar su valor cultural»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Compartir el producto y argumentar su valor cultural. Elabora o revisa una parte concreta de «Guion de cápsula radial sobre las lenguas como legado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12/12: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12 de 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Compartir el producto y argumentar su valor cultural. Producto: Guion de cápsula radial sobre las lenguas como legado comunitario.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