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7A02D7" w14:textId="77777777" w:rsidR="00673DC0" w:rsidRDefault="000B4761" w:rsidP="00673DC0">
      <w:pPr>
        <w:spacing w:after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ESCUELA SECUNDARIA NO. </w:t>
      </w:r>
    </w:p>
    <w:p w14:paraId="01CBC50E" w14:textId="77777777" w:rsidR="00491E24" w:rsidRPr="00673DC0" w:rsidRDefault="005A26FA" w:rsidP="00673DC0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ZONA  </w:t>
      </w:r>
      <w:r w:rsidR="00227638">
        <w:rPr>
          <w:sz w:val="24"/>
          <w:szCs w:val="24"/>
        </w:rPr>
        <w:t xml:space="preserve"> CICLO</w:t>
      </w:r>
      <w:r>
        <w:rPr>
          <w:b/>
          <w:sz w:val="24"/>
          <w:szCs w:val="24"/>
        </w:rPr>
        <w:t xml:space="preserve"> ESCOLAR 202</w:t>
      </w:r>
      <w:r w:rsidR="00AA3D40">
        <w:rPr>
          <w:b/>
          <w:sz w:val="24"/>
          <w:szCs w:val="24"/>
        </w:rPr>
        <w:t>5</w:t>
      </w:r>
      <w:r>
        <w:rPr>
          <w:b/>
          <w:sz w:val="24"/>
          <w:szCs w:val="24"/>
        </w:rPr>
        <w:t>-202</w:t>
      </w:r>
      <w:r w:rsidR="00AA3D40">
        <w:rPr>
          <w:b/>
          <w:sz w:val="24"/>
          <w:szCs w:val="24"/>
        </w:rPr>
        <w:t>6</w:t>
      </w:r>
      <w:r>
        <w:rPr>
          <w:sz w:val="24"/>
          <w:szCs w:val="24"/>
        </w:rPr>
        <w:t xml:space="preserve">   REGIÓN </w:t>
      </w:r>
    </w:p>
    <w:p w14:paraId="0153607D" w14:textId="77777777" w:rsidR="00491E24" w:rsidRDefault="00491E24" w:rsidP="00673DC0">
      <w:pPr>
        <w:spacing w:after="0"/>
        <w:rPr>
          <w:sz w:val="28"/>
          <w:szCs w:val="28"/>
        </w:rPr>
      </w:pPr>
    </w:p>
    <w:tbl>
      <w:tblPr>
        <w:tblStyle w:val="Tablaconcuadrcula"/>
        <w:tblpPr w:leftFromText="141" w:rightFromText="141" w:vertAnchor="page" w:horzAnchor="margin" w:tblpY="2089"/>
        <w:tblW w:w="10771" w:type="dxa"/>
        <w:tblLook w:val="04A0" w:firstRow="1" w:lastRow="0" w:firstColumn="1" w:lastColumn="0" w:noHBand="0" w:noVBand="1"/>
      </w:tblPr>
      <w:tblGrid>
        <w:gridCol w:w="1946"/>
        <w:gridCol w:w="2386"/>
        <w:gridCol w:w="1783"/>
        <w:gridCol w:w="1128"/>
        <w:gridCol w:w="938"/>
        <w:gridCol w:w="1657"/>
        <w:gridCol w:w="933"/>
      </w:tblGrid>
      <w:tr w:rsidR="00673DC0" w:rsidRPr="00363CBC" w14:paraId="57868BAB" w14:textId="77777777" w:rsidTr="00673DC0">
        <w:trPr>
          <w:trHeight w:hRule="atLeast"/>
        </w:trPr>
        <w:tc>
          <w:tcPr>
            <w:tcW w:w="10771" w:type="dxa"/>
            <w:gridSpan w:val="7"/>
            <w:tcBorders>
              <w:bottom w:val="single" w:sz="4" w:space="0" w:color="auto"/>
            </w:tcBorders>
            <w:shd w:val="clear" w:color="auto" w:fill="D5DCE4" w:themeFill="text2" w:themeFillTint="3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6A949F1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</w:rPr>
              <w:t>PLANEACIÓN DIDACTICA POR SESIÓN</w:t>
            </w:r>
          </w:p>
        </w:tc>
      </w:tr>
      <w:tr w:rsidR="00673DC0" w:rsidRPr="00363CBC" w14:paraId="0F4070C8" w14:textId="77777777" w:rsidTr="00673DC0">
        <w:trPr>
          <w:trHeight w:hRule="atLeast"/>
        </w:trPr>
        <w:tc>
          <w:tcPr>
            <w:tcW w:w="1946" w:type="dxa"/>
            <w:tcBorders>
              <w:bottom w:val="single" w:sz="4" w:space="0" w:color="auto"/>
            </w:tcBorders>
            <w:shd w:val="clear" w:color="auto" w:fill="B4C6E7" w:themeFill="accent1" w:themeFillTint="66"/>
          </w:tcPr>
          <w:p w14:paraId="5FA90625" w14:textId="77777777" w:rsidR="00673DC0" w:rsidRPr="00363CBC" w:rsidRDefault="00673DC0" w:rsidP="00673DC0">
            <w:pPr>
              <w:jc w:val="right"/>
              <w:rPr>
                <w:rFonts w:ascii="Arial" w:hAnsi="Arial" w:cs="Arial"/>
                <w:b/>
              </w:rPr>
            </w:pPr>
            <w:r w:rsidRPr="00363CBC">
              <w:rPr>
                <w:rFonts w:ascii="Arial" w:hAnsi="Arial" w:cs="Arial"/>
                <w:b/>
              </w:rPr>
              <w:t>DOCENTE</w:t>
            </w:r>
          </w:p>
        </w:tc>
        <w:tc>
          <w:tcPr>
            <w:tcW w:w="8825" w:type="dxa"/>
            <w:gridSpan w:val="6"/>
            <w:tcBorders>
              <w:bottom w:val="single" w:sz="4" w:space="0" w:color="auto"/>
            </w:tcBorders>
          </w:tcPr>
          <w:p>
            <w:r/>
          </w:p>
        </w:tc>
      </w:tr>
      <w:tr w:rsidR="00673DC0" w:rsidRPr="00363CBC" w14:paraId="0E0198D3" w14:textId="77777777" w:rsidTr="00673DC0">
        <w:trPr>
          <w:trHeight w:hRule="atLeast"/>
        </w:trPr>
        <w:tc>
          <w:tcPr>
            <w:tcW w:w="1946" w:type="dxa"/>
            <w:tcBorders>
              <w:top w:val="single" w:sz="4" w:space="0" w:color="auto"/>
              <w:bottom w:val="single" w:sz="4" w:space="0" w:color="auto"/>
            </w:tcBorders>
            <w:shd w:val="clear" w:color="auto" w:fill="B4C6E7" w:themeFill="accent1" w:themeFillTint="66"/>
          </w:tcPr>
          <w:p w14:paraId="36336C2B" w14:textId="77777777" w:rsidR="00673DC0" w:rsidRPr="00363CBC" w:rsidRDefault="00673DC0" w:rsidP="00673DC0">
            <w:pPr>
              <w:jc w:val="right"/>
              <w:rPr>
                <w:rFonts w:ascii="Arial" w:hAnsi="Arial" w:cs="Arial"/>
                <w:b/>
              </w:rPr>
            </w:pPr>
            <w:r w:rsidRPr="00363CBC">
              <w:rPr>
                <w:rFonts w:ascii="Arial" w:hAnsi="Arial" w:cs="Arial"/>
                <w:b/>
              </w:rPr>
              <w:t>DISCIPLINA</w:t>
            </w:r>
          </w:p>
        </w:tc>
        <w:tc>
          <w:tcPr>
            <w:tcW w:w="416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>
            <w:r>
              <w:t>Matemáticas</w:t>
            </w:r>
          </w:p>
        </w:tc>
        <w:tc>
          <w:tcPr>
            <w:tcW w:w="1128" w:type="dxa"/>
            <w:tcBorders>
              <w:top w:val="single" w:sz="4" w:space="0" w:color="auto"/>
              <w:bottom w:val="single" w:sz="4" w:space="0" w:color="auto"/>
            </w:tcBorders>
            <w:shd w:val="clear" w:color="auto" w:fill="B4C6E7" w:themeFill="accent1" w:themeFillTint="66"/>
          </w:tcPr>
          <w:p w14:paraId="6567822B" w14:textId="77777777" w:rsidR="00673DC0" w:rsidRPr="00363CBC" w:rsidRDefault="00673DC0" w:rsidP="00673DC0">
            <w:pPr>
              <w:rPr>
                <w:rFonts w:ascii="Arial" w:hAnsi="Arial" w:cs="Arial"/>
                <w:b/>
              </w:rPr>
            </w:pPr>
            <w:r w:rsidRPr="00363CBC">
              <w:rPr>
                <w:rFonts w:ascii="Arial" w:hAnsi="Arial" w:cs="Arial"/>
                <w:b/>
              </w:rPr>
              <w:t>GRADO</w:t>
            </w:r>
          </w:p>
        </w:tc>
        <w:tc>
          <w:tcPr>
            <w:tcW w:w="938" w:type="dxa"/>
            <w:tcBorders>
              <w:top w:val="single" w:sz="4" w:space="0" w:color="auto"/>
              <w:bottom w:val="single" w:sz="4" w:space="0" w:color="auto"/>
            </w:tcBorders>
          </w:tcPr>
          <w:p>
            <w:r/>
          </w:p>
        </w:tc>
        <w:tc>
          <w:tcPr>
            <w:tcW w:w="1657" w:type="dxa"/>
            <w:tcBorders>
              <w:top w:val="single" w:sz="4" w:space="0" w:color="auto"/>
              <w:bottom w:val="single" w:sz="4" w:space="0" w:color="auto"/>
            </w:tcBorders>
            <w:shd w:val="clear" w:color="auto" w:fill="B4C6E7" w:themeFill="accent1" w:themeFillTint="66"/>
          </w:tcPr>
          <w:p w14:paraId="5A0B1D4A" w14:textId="77777777" w:rsidR="00673DC0" w:rsidRPr="00363CBC" w:rsidRDefault="00673DC0" w:rsidP="00673DC0">
            <w:pPr>
              <w:rPr>
                <w:rFonts w:ascii="Arial" w:hAnsi="Arial" w:cs="Arial"/>
                <w:b/>
              </w:rPr>
            </w:pPr>
            <w:r w:rsidRPr="00363CBC">
              <w:rPr>
                <w:rFonts w:ascii="Arial" w:hAnsi="Arial" w:cs="Arial"/>
                <w:b/>
              </w:rPr>
              <w:t>GRUPO</w:t>
            </w:r>
          </w:p>
        </w:tc>
        <w:tc>
          <w:tcPr>
            <w:tcW w:w="933" w:type="dxa"/>
            <w:tcBorders>
              <w:top w:val="single" w:sz="4" w:space="0" w:color="auto"/>
              <w:bottom w:val="single" w:sz="4" w:space="0" w:color="auto"/>
            </w:tcBorders>
          </w:tcPr>
          <w:p>
            <w:r/>
          </w:p>
        </w:tc>
      </w:tr>
      <w:tr w:rsidR="00673DC0" w:rsidRPr="00363CBC" w14:paraId="1D3BDFC4" w14:textId="77777777" w:rsidTr="00673DC0">
        <w:trPr>
          <w:trHeight w:hRule="atLeast"/>
        </w:trPr>
        <w:tc>
          <w:tcPr>
            <w:tcW w:w="1946" w:type="dxa"/>
            <w:tcBorders>
              <w:top w:val="single" w:sz="4" w:space="0" w:color="auto"/>
              <w:bottom w:val="single" w:sz="4" w:space="0" w:color="auto"/>
            </w:tcBorders>
            <w:shd w:val="clear" w:color="auto" w:fill="B4C6E7" w:themeFill="accent1" w:themeFillTint="66"/>
          </w:tcPr>
          <w:p w14:paraId="6E509F1B" w14:textId="77777777" w:rsidR="00673DC0" w:rsidRPr="00363CBC" w:rsidRDefault="00673DC0" w:rsidP="00673DC0">
            <w:pPr>
              <w:pStyle w:val="Sinespaciado"/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363CBC">
              <w:rPr>
                <w:rFonts w:ascii="Arial" w:hAnsi="Arial" w:cs="Arial"/>
                <w:b/>
                <w:bCs/>
                <w:color w:val="000000"/>
              </w:rPr>
              <w:t>CAMPO FORMATIVO</w:t>
            </w:r>
          </w:p>
        </w:tc>
        <w:tc>
          <w:tcPr>
            <w:tcW w:w="416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>
            <w:r>
              <w:t>Saberes y Pensamiento Científico</w:t>
            </w:r>
          </w:p>
        </w:tc>
        <w:tc>
          <w:tcPr>
            <w:tcW w:w="2066" w:type="dxa"/>
            <w:gridSpan w:val="2"/>
            <w:tcBorders>
              <w:top w:val="single" w:sz="4" w:space="0" w:color="auto"/>
            </w:tcBorders>
            <w:shd w:val="clear" w:color="auto" w:fill="B4C6E7" w:themeFill="accent1" w:themeFillTint="6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40 minutos</w:t>
            </w:r>
          </w:p>
        </w:tc>
        <w:tc>
          <w:tcPr>
            <w:tcW w:w="1657" w:type="dxa"/>
            <w:tcBorders>
              <w:top w:val="single" w:sz="4" w:space="0" w:color="auto"/>
              <w:bottom w:val="single" w:sz="4" w:space="0" w:color="auto"/>
            </w:tcBorders>
            <w:shd w:val="clear" w:color="auto" w:fill="B4C6E7" w:themeFill="accent1" w:themeFillTint="66"/>
          </w:tcPr>
          <w:p w14:paraId="6A5A2EC2" w14:textId="77777777" w:rsidR="00673DC0" w:rsidRPr="00363CBC" w:rsidRDefault="00673DC0" w:rsidP="00673DC0">
            <w:pPr>
              <w:pStyle w:val="Sinespaciado"/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363CBC">
              <w:rPr>
                <w:rFonts w:ascii="Arial" w:hAnsi="Arial" w:cs="Arial"/>
                <w:b/>
                <w:bCs/>
                <w:color w:val="000000"/>
              </w:rPr>
              <w:t>TRIMESTRE</w:t>
            </w:r>
          </w:p>
        </w:tc>
        <w:tc>
          <w:tcPr>
            <w:tcW w:w="933" w:type="dxa"/>
            <w:tcBorders>
              <w:top w:val="single" w:sz="4" w:space="0" w:color="auto"/>
              <w:bottom w:val="single" w:sz="4" w:space="0" w:color="auto"/>
            </w:tcBorders>
          </w:tcPr>
          <w:p>
            <w:r/>
          </w:p>
        </w:tc>
      </w:tr>
      <w:tr w:rsidR="00673DC0" w:rsidRPr="00363CBC" w14:paraId="6DBDB6E7" w14:textId="77777777" w:rsidTr="00673DC0">
        <w:trPr>
          <w:trHeight w:hRule="atLeast"/>
        </w:trPr>
        <w:tc>
          <w:tcPr>
            <w:tcW w:w="1946" w:type="dxa"/>
            <w:tcBorders>
              <w:top w:val="single" w:sz="4" w:space="0" w:color="auto"/>
              <w:bottom w:val="single" w:sz="4" w:space="0" w:color="auto"/>
            </w:tcBorders>
            <w:shd w:val="clear" w:color="auto" w:fill="B4C6E7" w:themeFill="accent1" w:themeFillTint="66"/>
          </w:tcPr>
          <w:p w14:paraId="1D042F75" w14:textId="77777777" w:rsidR="00673DC0" w:rsidRPr="00363CBC" w:rsidRDefault="00673DC0" w:rsidP="00673DC0">
            <w:pPr>
              <w:pStyle w:val="Sinespaciado"/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363CBC">
              <w:rPr>
                <w:rFonts w:ascii="Arial" w:hAnsi="Arial" w:cs="Arial"/>
                <w:b/>
                <w:bCs/>
                <w:color w:val="000000"/>
              </w:rPr>
              <w:t>SITUACIÓN-PROBLEMA</w:t>
            </w:r>
          </w:p>
        </w:tc>
        <w:tc>
          <w:tcPr>
            <w:tcW w:w="416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>
            <w:r>
              <w:t>¿Cómo comunicar y resolver una necesidad vinculada con el PDA mediante un producto verificable?</w:t>
            </w:r>
          </w:p>
        </w:tc>
        <w:tc>
          <w:tcPr>
            <w:tcW w:w="2066" w:type="dxa"/>
            <w:gridSpan w:val="2"/>
            <w:tcBorders>
              <w:bottom w:val="single" w:sz="4" w:space="0" w:color="auto"/>
            </w:tcBorders>
          </w:tcPr>
          <w:p w14:paraId="637B52E1" w14:textId="77777777" w:rsidR="00673DC0" w:rsidRDefault="00673DC0" w:rsidP="00673DC0"/>
        </w:tc>
        <w:tc>
          <w:tcPr>
            <w:tcW w:w="1657" w:type="dxa"/>
            <w:tcBorders>
              <w:top w:val="single" w:sz="4" w:space="0" w:color="auto"/>
              <w:bottom w:val="single" w:sz="4" w:space="0" w:color="auto"/>
            </w:tcBorders>
            <w:shd w:val="clear" w:color="auto" w:fill="B4C6E7" w:themeFill="accent1" w:themeFillTint="6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D275DC1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SESIÓN No. / TOTAL</w:t>
            </w:r>
          </w:p>
        </w:tc>
        <w:tc>
          <w:tcPr>
            <w:tcW w:w="933" w:type="dxa"/>
            <w:tcBorders>
              <w:top w:val="single" w:sz="4" w:space="0" w:color="auto"/>
              <w:bottom w:val="single" w:sz="4" w:space="0" w:color="auto"/>
            </w:tcBorders>
          </w:tcPr>
          <w:p>
            <w:r>
              <w:t>1 / 6</w:t>
            </w:r>
          </w:p>
        </w:tc>
      </w:tr>
      <w:tr w:rsidR="00673DC0" w:rsidRPr="00363CBC" w14:paraId="15804399" w14:textId="77777777" w:rsidTr="00673DC0">
        <w:trPr>
          <w:trHeight w:hRule="atLeast"/>
        </w:trPr>
        <w:tc>
          <w:tcPr>
            <w:tcW w:w="1946" w:type="dxa"/>
            <w:tcBorders>
              <w:top w:val="single" w:sz="4" w:space="0" w:color="auto"/>
              <w:bottom w:val="single" w:sz="4" w:space="0" w:color="auto"/>
            </w:tcBorders>
            <w:shd w:val="clear" w:color="auto" w:fill="B4C6E7" w:themeFill="accent1" w:themeFillTint="66"/>
          </w:tcPr>
          <w:p w14:paraId="221EBB60" w14:textId="77777777" w:rsidR="00673DC0" w:rsidRPr="00363CBC" w:rsidRDefault="00673DC0" w:rsidP="00673DC0">
            <w:pPr>
              <w:pStyle w:val="Sinespaciado"/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363CBC">
              <w:rPr>
                <w:rFonts w:ascii="Arial" w:hAnsi="Arial" w:cs="Arial"/>
                <w:b/>
                <w:bCs/>
                <w:color w:val="000000"/>
              </w:rPr>
              <w:t>NOMBRE DEL PROYECTO</w:t>
            </w:r>
          </w:p>
        </w:tc>
        <w:tc>
          <w:tcPr>
            <w:tcW w:w="416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>
            <w:r>
              <w:t>Recta numérica multicapa para comparar y explorar densidad</w:t>
            </w:r>
          </w:p>
        </w:tc>
        <w:tc>
          <w:tcPr>
            <w:tcW w:w="2066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B4C6E7" w:themeFill="accent1" w:themeFillTint="66"/>
          </w:tcPr>
          <w:p w14:paraId="783CE12D" w14:textId="77777777" w:rsidR="00673DC0" w:rsidRPr="00363CBC" w:rsidRDefault="00673DC0" w:rsidP="00673DC0">
            <w:pPr>
              <w:pStyle w:val="Sinespaciado"/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363CBC">
              <w:rPr>
                <w:rFonts w:ascii="Arial" w:hAnsi="Arial" w:cs="Arial"/>
                <w:b/>
                <w:bCs/>
                <w:color w:val="000000"/>
              </w:rPr>
              <w:t>METODOLOGÍA</w:t>
            </w:r>
          </w:p>
        </w:tc>
        <w:tc>
          <w:tcPr>
            <w:tcW w:w="2590" w:type="dxa"/>
            <w:gridSpan w:val="2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2976811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Aprendizaje Basado en Indagación con enfoque STEAM</w:t>
            </w:r>
          </w:p>
        </w:tc>
      </w:tr>
      <w:tr w:rsidR="00F01EF4" w:rsidRPr="00363CBC" w14:paraId="38C77C27" w14:textId="77777777" w:rsidTr="00EC341F">
        <w:trPr>
          <w:trHeight w:hRule="atLeast"/>
        </w:trPr>
        <w:tc>
          <w:tcPr>
            <w:tcW w:w="4332" w:type="dxa"/>
            <w:gridSpan w:val="2"/>
            <w:shd w:val="clear" w:color="auto" w:fill="B4C6E7" w:themeFill="accent1" w:themeFillTint="66"/>
            <w:vAlign w:val="center"/>
          </w:tcPr>
          <w:p w14:paraId="74ADFBE0" w14:textId="77777777" w:rsidR="00F01EF4" w:rsidRPr="00363CBC" w:rsidRDefault="00F01EF4" w:rsidP="00673DC0">
            <w:pPr>
              <w:pStyle w:val="Sinespaciad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363CBC">
              <w:rPr>
                <w:rFonts w:ascii="Arial" w:hAnsi="Arial" w:cs="Arial"/>
                <w:b/>
                <w:bCs/>
              </w:rPr>
              <w:t>EJES ARTICULADORES</w:t>
            </w:r>
          </w:p>
        </w:tc>
        <w:tc>
          <w:tcPr>
            <w:tcW w:w="6439" w:type="dxa"/>
            <w:gridSpan w:val="5"/>
            <w:shd w:val="clear" w:color="auto" w:fill="B4C6E7" w:themeFill="accent1" w:themeFillTint="66"/>
            <w:vAlign w:val="center"/>
          </w:tcPr>
          <w:p w14:paraId="51A4C286" w14:textId="77777777" w:rsidR="00F01EF4" w:rsidRDefault="00F01EF4" w:rsidP="00F01EF4">
            <w:pPr>
              <w:pStyle w:val="Sinespaciado"/>
              <w:jc w:val="center"/>
            </w:pPr>
            <w:r w:rsidRPr="00363CBC">
              <w:rPr>
                <w:rFonts w:ascii="Arial" w:hAnsi="Arial" w:cs="Arial"/>
                <w:b/>
                <w:bCs/>
              </w:rPr>
              <w:t>ESTRATEGIAS NACIONALES</w:t>
            </w:r>
          </w:p>
        </w:tc>
      </w:tr>
      <w:tr w:rsidR="00673DC0" w:rsidRPr="00363CBC" w14:paraId="7D734352" w14:textId="77777777" w:rsidTr="00673DC0">
        <w:trPr>
          <w:trHeight w:hRule="atLeast"/>
        </w:trPr>
        <w:tc>
          <w:tcPr>
            <w:tcW w:w="4332" w:type="dxa"/>
            <w:gridSpan w:val="2"/>
          </w:tcPr>
          <w:p>
            <w:r>
              <w:t>Inclusión, pensamiento crítico e interculturalidad crítica</w:t>
            </w:r>
          </w:p>
        </w:tc>
        <w:tc>
          <w:tcPr>
            <w:tcW w:w="6439" w:type="dxa"/>
            <w:gridSpan w:val="5"/>
          </w:tcPr>
          <w:p>
            <w:r>
              <w:t>Lectura y escritura; vida saludable cuando corresponda</w:t>
            </w:r>
          </w:p>
        </w:tc>
      </w:tr>
      <w:tr w:rsidR="00673DC0" w:rsidRPr="00363CBC" w14:paraId="7C90D592" w14:textId="77777777" w:rsidTr="00673DC0">
        <w:trPr>
          <w:trHeight w:hRule="atLeast"/>
        </w:trPr>
        <w:tc>
          <w:tcPr>
            <w:tcW w:w="4332" w:type="dxa"/>
            <w:gridSpan w:val="2"/>
            <w:shd w:val="clear" w:color="auto" w:fill="B4C6E7" w:themeFill="accent1" w:themeFillTint="66"/>
            <w:vAlign w:val="center"/>
          </w:tcPr>
          <w:p w14:paraId="49EA90F5" w14:textId="77777777" w:rsidR="00673DC0" w:rsidRPr="00363CBC" w:rsidRDefault="00673DC0" w:rsidP="00673DC0">
            <w:pPr>
              <w:jc w:val="center"/>
              <w:rPr>
                <w:rFonts w:ascii="Arial" w:hAnsi="Arial" w:cs="Arial"/>
                <w:b/>
                <w:bCs/>
              </w:rPr>
            </w:pPr>
            <w:r w:rsidRPr="00363CBC">
              <w:rPr>
                <w:rFonts w:ascii="Arial" w:hAnsi="Arial" w:cs="Arial"/>
                <w:b/>
                <w:bCs/>
              </w:rPr>
              <w:t>CONTENIDO DEL PROGRAMA SINTÉTICO</w:t>
            </w:r>
          </w:p>
        </w:tc>
        <w:tc>
          <w:tcPr>
            <w:tcW w:w="6439" w:type="dxa"/>
            <w:gridSpan w:val="5"/>
            <w:shd w:val="clear" w:color="auto" w:fill="B4C6E7" w:themeFill="accent1" w:themeFillTint="66"/>
            <w:vAlign w:val="center"/>
          </w:tcPr>
          <w:p w14:paraId="46C7DDB2" w14:textId="77777777" w:rsidR="00673DC0" w:rsidRPr="00363CBC" w:rsidRDefault="00673DC0" w:rsidP="00673DC0">
            <w:pPr>
              <w:pStyle w:val="Prrafodelista"/>
              <w:spacing w:before="100" w:beforeAutospacing="1" w:after="100" w:afterAutospacing="1"/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363CBC">
              <w:rPr>
                <w:rFonts w:ascii="Arial" w:hAnsi="Arial" w:cs="Arial"/>
                <w:b/>
                <w:bCs/>
                <w:color w:val="000000" w:themeColor="text1"/>
              </w:rPr>
              <w:t>PROCESOS DE DESARROLLO DE APRENDIZAJE (PDA)</w:t>
            </w:r>
          </w:p>
        </w:tc>
      </w:tr>
      <w:tr w:rsidR="00673DC0" w:rsidRPr="00363CBC" w14:paraId="0599516B" w14:textId="77777777" w:rsidTr="00673DC0">
        <w:trPr>
          <w:trHeight w:hRule="atLeast"/>
        </w:trPr>
        <w:tc>
          <w:tcPr>
            <w:tcW w:w="4332" w:type="dxa"/>
            <w:gridSpan w:val="2"/>
          </w:tcPr>
          <w:p>
            <w:r>
              <w:t>Extensión de los números a positivos y negativos y su orden.</w:t>
            </w:r>
          </w:p>
        </w:tc>
        <w:tc>
          <w:tcPr>
            <w:tcW w:w="6439" w:type="dxa"/>
            <w:gridSpan w:val="5"/>
          </w:tcPr>
          <w:p>
            <w:r>
              <w:t>Compara y ordena números con signo (enteros, fracciones y decimales) en la recta numérica y analiza en qué casos se cumple la propiedad de densidad.</w:t>
            </w:r>
          </w:p>
        </w:tc>
      </w:tr>
      <w:tr w:rsidR="00673DC0" w:rsidRPr="00363CBC" w14:paraId="3E24470E" w14:textId="77777777" w:rsidTr="00673DC0">
        <w:trPr>
          <w:trHeight w:hRule="atLeast"/>
        </w:trPr>
        <w:tc>
          <w:tcPr>
            <w:tcW w:w="10771" w:type="dxa"/>
            <w:gridSpan w:val="7"/>
            <w:shd w:val="clear" w:color="auto" w:fill="B5C7E8"/>
            <w:vAlign w:val="center"/>
          </w:tcPr>
          <w:p w14:paraId="65D52CCB" w14:textId="77777777" w:rsidR="00673DC0" w:rsidRPr="00363CBC" w:rsidRDefault="00673DC0" w:rsidP="00673DC0">
            <w:pPr>
              <w:pStyle w:val="Sinespaciado"/>
              <w:ind w:left="79" w:right="112"/>
              <w:jc w:val="center"/>
              <w:rPr>
                <w:rFonts w:ascii="Arial" w:hAnsi="Arial" w:cs="Arial"/>
              </w:rPr>
            </w:pPr>
            <w:r w:rsidRPr="00363CBC">
              <w:rPr>
                <w:rFonts w:ascii="Arial" w:hAnsi="Arial" w:cs="Arial"/>
                <w:b/>
                <w:bCs/>
              </w:rPr>
              <w:t>CONTENIDOS CONTEXTUALIZADOS</w:t>
            </w:r>
          </w:p>
        </w:tc>
      </w:tr>
      <w:tr w:rsidR="00673DC0" w:rsidRPr="00363CBC" w14:paraId="33B5FBAB" w14:textId="77777777" w:rsidTr="00673DC0">
        <w:trPr>
          <w:trHeight w:hRule="atLeast"/>
        </w:trPr>
        <w:tc>
          <w:tcPr>
            <w:tcW w:w="10771" w:type="dxa"/>
            <w:gridSpan w:val="7"/>
          </w:tcPr>
          <w:p>
            <w:r>
              <w:t>Problemas y situaciones ficticias o del entorno sin datos personales.</w:t>
            </w:r>
          </w:p>
        </w:tc>
      </w:tr>
    </w:tbl>
    <w:p w14:paraId="67849254" w14:textId="77777777" w:rsidR="00D94E7D" w:rsidRDefault="00D94E7D">
      <w:pPr>
        <w:spacing w:after="60" w:line="48" w:lineRule="auto"/>
      </w:pPr>
    </w:p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448"/>
        <w:gridCol w:w="2952"/>
        <w:gridCol w:w="1944"/>
        <w:gridCol w:w="3456"/>
      </w:tblGrid>
      <w:tr w:rsidR="00D94E7D" w14:paraId="5433E90B" w14:textId="77777777">
        <w:trPr>
          <w:cantSplit/>
          <w:trHeight w:hRule="atLeast"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3EE9E18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FFFFFF"/>
                <w:sz w:val="20"/>
              </w:rPr>
              <w:t>CONTROL DE LA SESIÓN - HOJA REPETIBLE</w:t>
            </w:r>
          </w:p>
        </w:tc>
      </w:tr>
      <w:tr w:rsidR="00D94E7D" w14:paraId="1C77F4D0" w14:textId="77777777">
        <w:trPr>
          <w:cantSplit/>
          <w:trHeight w:hRule="atLeast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6801B2B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SESIÓN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1 DE 6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3D21B01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FECHA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/>
          </w:p>
        </w:tc>
      </w:tr>
      <w:tr w:rsidR="00D94E7D" w14:paraId="1A8237B7" w14:textId="77777777">
        <w:trPr>
          <w:cantSplit/>
          <w:trHeight w:hRule="atLeast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0F78031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FASE DE INDAGACIÓN STEAM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Explorar un problema con números y representaciones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BEB19E2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DURACIÓN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40 minutos</w:t>
            </w:r>
          </w:p>
        </w:tc>
      </w:tr>
      <w:tr w:rsidR="00D94E7D" w14:paraId="68E67E4B" w14:textId="77777777">
        <w:trPr>
          <w:cantSplit/>
          <w:trHeight w:hRule="atLeast"/>
          <w:jc w:val="center"/>
        </w:trPr>
        <w:tc>
          <w:tcPr>
            <w:tcW w:w="10800" w:type="dxa"/>
            <w:gridSpan w:val="4"/>
            <w:shd w:val="clear" w:color="auto" w:fill="EEF3F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0A018DD" w14:textId="77777777" w:rsidR="00D94E7D" w:rsidRDefault="00000000">
            <w:r>
              <w:rPr>
                <w:rFonts w:ascii="Arial" w:hAnsi="Arial"/>
                <w:i/>
                <w:color w:val="5F5F5F"/>
                <w:sz w:val="14"/>
              </w:rPr>
              <w:t>RUTA DE REFERENCIA: 1 Introduccion -&gt; 2 Preguntas e hipótesis -&gt; 3 Datos, conclusiones y mejora -&gt; 4 Presentacion de resultados -&gt; 5 Reflexion</w:t>
            </w:r>
          </w:p>
        </w:tc>
      </w:tr>
      <w:tr w:rsidR="00D94E7D" w14:paraId="15F364B6" w14:textId="77777777">
        <w:trPr>
          <w:cantSplit/>
          <w:trHeight w:hRule="atLeast"/>
          <w:jc w:val="center"/>
        </w:trPr>
        <w:tc>
          <w:tcPr>
            <w:tcW w:w="10800" w:type="dxa"/>
            <w:gridSpan w:val="4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D88034C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PROPÓSITO Y APRENDIZAJE CENTRAL DE ESTA SESIÓN</w:t>
            </w:r>
          </w:p>
        </w:tc>
      </w:tr>
      <w:tr w:rsidR="00D94E7D" w14:paraId="71B78470" w14:textId="77777777">
        <w:trPr>
          <w:cantSplit/>
          <w:trHeight w:hRule="atLeast"/>
          <w:jc w:val="center"/>
        </w:trPr>
        <w:tc>
          <w:tcPr>
            <w:tcW w:w="10800" w:type="dxa"/>
            <w:gridSpan w:val="4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Al finalizar la sesión, el alumnado explorar un problema con números y representaciones y registra una evidencia relacionada con «Recta numérica multicapa para comparar y explorar densidad».</w:t>
            </w:r>
          </w:p>
        </w:tc>
      </w:tr>
      <w:tr w:rsidR="00D94E7D" w14:paraId="59812E09" w14:textId="77777777">
        <w:trPr>
          <w:cantSplit/>
          <w:trHeight w:hRule="atLeast"/>
          <w:jc w:val="center"/>
        </w:trPr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860B5D9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CONEXIÓN CON LA SESIÓN ANTERIOR</w:t>
            </w:r>
          </w:p>
        </w:tc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12D14BC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ENTREGABLE O EVIDENCIA DE ESTA SESIÓN</w:t>
            </w:r>
          </w:p>
        </w:tc>
      </w:tr>
      <w:tr w:rsidR="00D94E7D" w14:paraId="01AE8A40" w14:textId="77777777">
        <w:trPr>
          <w:cantSplit/>
          <w:trHeight w:hRule="atLeast"/>
          <w:jc w:val="center"/>
        </w:trPr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Explora saberes previos con un caso modelo.</w:t>
            </w:r>
          </w:p>
        </w:tc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Evidencia 1: registro, boceto, ensayo o revisión del producto.</w:t>
            </w:r>
          </w:p>
        </w:tc>
      </w:tr>
    </w:tbl>
    <w:p w14:paraId="1FFA6EE7" w14:textId="77777777" w:rsidR="00D94E7D" w:rsidRDefault="00D94E7D"/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469"/>
        <w:gridCol w:w="3139"/>
        <w:gridCol w:w="3139"/>
        <w:gridCol w:w="3053"/>
      </w:tblGrid>
      <w:tr w:rsidR="00D94E7D" w14:paraId="127952C0" w14:textId="77777777">
        <w:trPr>
          <w:cantSplit/>
          <w:trHeight w:hRule="atLeast"/>
          <w:tblHeader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57D497E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FFFFFF"/>
                <w:sz w:val="20"/>
              </w:rPr>
              <w:lastRenderedPageBreak/>
              <w:t>DESARROLLO DIDÁCTICO DE LA SESIÓN</w:t>
            </w:r>
          </w:p>
        </w:tc>
      </w:tr>
      <w:tr w:rsidR="00D94E7D" w14:paraId="3B7151B6" w14:textId="77777777">
        <w:trPr>
          <w:cantSplit/>
          <w:trHeight w:hRule="atLeast"/>
          <w:tblHeader/>
          <w:jc w:val="center"/>
        </w:trPr>
        <w:tc>
          <w:tcPr>
            <w:tcW w:w="146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3683969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MOMENTO Y TIEMPO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06F4AAF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ACCIONES DEL DOCENTE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890F7BD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ACCIONES DEL ALUMNADO</w:t>
            </w:r>
          </w:p>
        </w:tc>
        <w:tc>
          <w:tcPr>
            <w:tcW w:w="3053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C7CD12B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EVIDENCIA Y EVALUACIÓN</w:t>
            </w:r>
          </w:p>
        </w:tc>
      </w:tr>
      <w:tr w:rsidR="00D94E7D" w14:paraId="2F75F5B8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INICIO / 8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Presenta un ejemplo concreto sobre «Extensión de los números a positivos y negativos y su orden.»; pregunta qué se sabe y modela un criterio de calidad.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Observa el ejemplo, identifica una idea clave y plantea una pregunta sobre el producto «Recta numérica multicapa para comparar y explorar densidad».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Registro inicial y pregunta pertinente; lista de cotejo.</w:t>
            </w:r>
          </w:p>
        </w:tc>
      </w:tr>
      <w:tr w:rsidR="00D94E7D" w14:paraId="3153A04E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DESARROLLO / 25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Guía la fase «Explorar un problema con números y representaciones» con un modelo en papel; verifica comprensión, ofrece retroalimentación y materiales.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Explorar un problema con números y representaciones. Elabora o revisa una parte concreta de «Recta numérica multicapa para comparar y explorar densidad»; incorpora evidencia y explica una decisión.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Avance 1/6: precisión respecto del PDA, justificación y claridad; cotejo formativo.</w:t>
            </w:r>
          </w:p>
        </w:tc>
      </w:tr>
      <w:tr w:rsidR="00D94E7D" w14:paraId="1444E70C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CIERRE / 7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Solicita demostración breve y retroalimenta con un criterio explícito; anticipa el siguiente paso.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Presenta una evidencia, registra un ajuste necesario y conserva el material para la sesión siguiente.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Ticket de salida: evidencia, corrección y siguiente acción.</w:t>
            </w:r>
          </w:p>
        </w:tc>
      </w:tr>
      <w:tr w:rsidR="00D94E7D" w14:paraId="1EFC0B19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2607C85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RECURSOS Y MATERIALES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Hojas, lápices, colores, tijeras de punta roma y materiales reciclados limpios; sin internet ni teléfonos.</w:t>
            </w:r>
          </w:p>
        </w:tc>
      </w:tr>
      <w:tr w:rsidR="00D94E7D" w14:paraId="00CDB30C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64271A2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ATENCIÓN AL REZAGO Y AJUSTES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/>
          </w:p>
        </w:tc>
      </w:tr>
      <w:tr w:rsidR="00D94E7D" w14:paraId="57693C9E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E5A7BBE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VINCULACIÓN COMUNITARIA / PEMC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Aplicación escolar mediante casos ficticios y productos compartidos; sin datos personales.</w:t>
            </w:r>
          </w:p>
        </w:tc>
      </w:tr>
    </w:tbl>
    <w:p w14:paraId="7B475BDA" w14:textId="77777777" w:rsidR="00D94E7D" w:rsidRDefault="00D94E7D">
      <w:pPr>
        <w:spacing w:after="80" w:line="20" w:lineRule="exact"/>
      </w:pPr>
    </w:p>
    <w:p w14:paraId="590D2185" w14:textId="77777777" w:rsidR="00691554" w:rsidRPr="00691554" w:rsidRDefault="00691554" w:rsidP="00691554"/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949"/>
        <w:gridCol w:w="4819"/>
      </w:tblGrid>
      <w:tr w:rsidR="00691554" w:rsidRPr="00691554" w14:paraId="3A1795AB" w14:textId="77777777" w:rsidTr="00673DC0">
        <w:trPr>
          <w:trHeight w:hRule="atLeast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CBBE09" w14:textId="77777777" w:rsidR="00691554" w:rsidRPr="00691554" w:rsidRDefault="00691554" w:rsidP="00691554">
            <w:r w:rsidRPr="00691554">
              <w:t>AVANCE DEL PROYECTO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464D7E" w14:textId="77777777" w:rsidR="00691554" w:rsidRPr="00691554" w:rsidRDefault="00691554" w:rsidP="00691554">
            <w:r w:rsidRPr="00691554">
              <w:t>DESCRIPCION DEL PROYECTO</w:t>
            </w:r>
          </w:p>
        </w:tc>
      </w:tr>
      <w:tr w:rsidR="00691554" w:rsidRPr="00691554" w14:paraId="650806EC" w14:textId="77777777" w:rsidTr="00691554">
        <w:trPr>
          <w:trHeight w:hRule="atLeast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r>
              <w:t>Sesión 1 de 6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r>
              <w:t>Explorar un problema con números y representaciones. Producto: Recta numérica multicapa para comparar y explorar densidad.</w:t>
            </w:r>
          </w:p>
        </w:tc>
      </w:tr>
    </w:tbl>
    <w:p w14:paraId="7FFE7A7A" w14:textId="77777777" w:rsidR="00540F76" w:rsidRDefault="00540F76"/>
    <w:sectPr w:rsidR="00540F76">
      <w:headerReference w:type="default" r:id="rId8"/>
      <w:footerReference w:type="default" r:id="rId9"/>
      <w:pgSz w:w="12240" w:h="15840"/>
      <w:pgMar w:top="648" w:right="720" w:bottom="648" w:left="720" w:header="708" w:footer="708" w:gutter="0"/>
      <w:pgNumType w:start="1"/>
      <w:cols w:space="720"/>
    </w:sectPr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448"/>
        <w:gridCol w:w="2952"/>
        <w:gridCol w:w="1944"/>
        <w:gridCol w:w="3456"/>
      </w:tblGrid>
      <w:tr w:rsidR="00D94E7D" w14:paraId="5433E90B" w14:textId="77777777">
        <w:trPr>
          <w:cantSplit/>
          <w:trHeight w:hRule="atLeast"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3EE9E18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FFFFFF"/>
                <w:sz w:val="20"/>
              </w:rPr>
              <w:t>CONTROL DE LA SESIÓN - HOJA REPETIBLE</w:t>
            </w:r>
          </w:p>
        </w:tc>
      </w:tr>
      <w:tr w:rsidR="00D94E7D" w14:paraId="1C77F4D0" w14:textId="77777777">
        <w:trPr>
          <w:cantSplit/>
          <w:trHeight w:hRule="atLeast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6801B2B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SESIÓN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2 DE 6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3D21B01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FECHA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/>
          </w:p>
        </w:tc>
      </w:tr>
      <w:tr w:rsidR="00D94E7D" w14:paraId="1A8237B7" w14:textId="77777777">
        <w:trPr>
          <w:cantSplit/>
          <w:trHeight w:hRule="atLeast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0F78031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FASE DE INDAGACIÓN STEAM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Explorar un problema con números y representaciones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BEB19E2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DURACIÓN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40 minutos</w:t>
            </w:r>
          </w:p>
        </w:tc>
      </w:tr>
      <w:tr w:rsidR="00D94E7D" w14:paraId="68E67E4B" w14:textId="77777777">
        <w:trPr>
          <w:cantSplit/>
          <w:trHeight w:hRule="atLeast"/>
          <w:jc w:val="center"/>
        </w:trPr>
        <w:tc>
          <w:tcPr>
            <w:tcW w:w="10800" w:type="dxa"/>
            <w:gridSpan w:val="4"/>
            <w:shd w:val="clear" w:color="auto" w:fill="EEF3F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0A018DD" w14:textId="77777777" w:rsidR="00D94E7D" w:rsidRDefault="00000000">
            <w:r>
              <w:rPr>
                <w:rFonts w:ascii="Arial" w:hAnsi="Arial"/>
                <w:i/>
                <w:color w:val="5F5F5F"/>
                <w:sz w:val="14"/>
              </w:rPr>
              <w:t>RUTA DE REFERENCIA: 1 Introduccion -&gt; 2 Preguntas e hipótesis -&gt; 3 Datos, conclusiones y mejora -&gt; 4 Presentacion de resultados -&gt; 5 Reflexion</w:t>
            </w:r>
          </w:p>
        </w:tc>
      </w:tr>
      <w:tr w:rsidR="00D94E7D" w14:paraId="15F364B6" w14:textId="77777777">
        <w:trPr>
          <w:cantSplit/>
          <w:trHeight w:hRule="atLeast"/>
          <w:jc w:val="center"/>
        </w:trPr>
        <w:tc>
          <w:tcPr>
            <w:tcW w:w="10800" w:type="dxa"/>
            <w:gridSpan w:val="4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D88034C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PROPÓSITO Y APRENDIZAJE CENTRAL DE ESTA SESIÓN</w:t>
            </w:r>
          </w:p>
        </w:tc>
      </w:tr>
      <w:tr w:rsidR="00D94E7D" w14:paraId="71B78470" w14:textId="77777777">
        <w:trPr>
          <w:cantSplit/>
          <w:trHeight w:hRule="atLeast"/>
          <w:jc w:val="center"/>
        </w:trPr>
        <w:tc>
          <w:tcPr>
            <w:tcW w:w="10800" w:type="dxa"/>
            <w:gridSpan w:val="4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Al finalizar la sesión, el alumnado explorar un problema con números y representaciones y registra una evidencia relacionada con «Recta numérica multicapa para comparar y explorar densidad».</w:t>
            </w:r>
          </w:p>
        </w:tc>
      </w:tr>
      <w:tr w:rsidR="00D94E7D" w14:paraId="59812E09" w14:textId="77777777">
        <w:trPr>
          <w:cantSplit/>
          <w:trHeight w:hRule="atLeast"/>
          <w:jc w:val="center"/>
        </w:trPr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860B5D9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CONEXIÓN CON LA SESIÓN ANTERIOR</w:t>
            </w:r>
          </w:p>
        </w:tc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12D14BC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ENTREGABLE O EVIDENCIA DE ESTA SESIÓN</w:t>
            </w:r>
          </w:p>
        </w:tc>
      </w:tr>
      <w:tr w:rsidR="00D94E7D" w14:paraId="01AE8A40" w14:textId="77777777">
        <w:trPr>
          <w:cantSplit/>
          <w:trHeight w:hRule="atLeast"/>
          <w:jc w:val="center"/>
        </w:trPr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Recupera el borrador o registro previo.</w:t>
            </w:r>
          </w:p>
        </w:tc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Evidencia 2: registro, boceto, ensayo o revisión del producto.</w:t>
            </w:r>
          </w:p>
        </w:tc>
      </w:tr>
    </w:tbl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469"/>
        <w:gridCol w:w="3139"/>
        <w:gridCol w:w="3139"/>
        <w:gridCol w:w="3053"/>
      </w:tblGrid>
      <w:tr w:rsidR="00D94E7D" w14:paraId="127952C0" w14:textId="77777777">
        <w:trPr>
          <w:cantSplit/>
          <w:trHeight w:hRule="atLeast"/>
          <w:tblHeader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57D497E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FFFFFF"/>
                <w:sz w:val="20"/>
              </w:rPr>
              <w:lastRenderedPageBreak/>
              <w:t>DESARROLLO DIDÁCTICO DE LA SESIÓN</w:t>
            </w:r>
          </w:p>
        </w:tc>
      </w:tr>
      <w:tr w:rsidR="00D94E7D" w14:paraId="3B7151B6" w14:textId="77777777">
        <w:trPr>
          <w:cantSplit/>
          <w:trHeight w:hRule="atLeast"/>
          <w:tblHeader/>
          <w:jc w:val="center"/>
        </w:trPr>
        <w:tc>
          <w:tcPr>
            <w:tcW w:w="146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3683969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MOMENTO Y TIEMPO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06F4AAF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ACCIONES DEL DOCENTE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890F7BD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ACCIONES DEL ALUMNADO</w:t>
            </w:r>
          </w:p>
        </w:tc>
        <w:tc>
          <w:tcPr>
            <w:tcW w:w="3053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C7CD12B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EVIDENCIA Y EVALUACIÓN</w:t>
            </w:r>
          </w:p>
        </w:tc>
      </w:tr>
      <w:tr w:rsidR="00D94E7D" w14:paraId="2F75F5B8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INICIO / 8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Presenta un ejemplo concreto sobre «Extensión de los números a positivos y negativos y su orden.»; pregunta qué se sabe y modela un criterio de calidad.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Observa el ejemplo, identifica una idea clave y plantea una pregunta sobre el producto «Recta numérica multicapa para comparar y explorar densidad».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Registro inicial y pregunta pertinente; lista de cotejo.</w:t>
            </w:r>
          </w:p>
        </w:tc>
      </w:tr>
      <w:tr w:rsidR="00D94E7D" w14:paraId="3153A04E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DESARROLLO / 25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Guía la fase «Explorar un problema con números y representaciones» con un modelo en papel; verifica comprensión, ofrece retroalimentación y materiales.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Explorar un problema con números y representaciones. Elabora o revisa una parte concreta de «Recta numérica multicapa para comparar y explorar densidad»; incorpora evidencia y explica una decisión.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Avance 2/6: precisión respecto del PDA, justificación y claridad; cotejo formativo.</w:t>
            </w:r>
          </w:p>
        </w:tc>
      </w:tr>
      <w:tr w:rsidR="00D94E7D" w14:paraId="1444E70C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CIERRE / 7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Solicita demostración breve y retroalimenta con un criterio explícito; anticipa el siguiente paso.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Presenta una evidencia, registra un ajuste necesario y conserva el material para la sesión siguiente.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Ticket de salida: evidencia, corrección y siguiente acción.</w:t>
            </w:r>
          </w:p>
        </w:tc>
      </w:tr>
      <w:tr w:rsidR="00D94E7D" w14:paraId="1EFC0B19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2607C85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RECURSOS Y MATERIALES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Hojas, lápices, colores, tijeras de punta roma y materiales reciclados limpios; sin internet ni teléfonos.</w:t>
            </w:r>
          </w:p>
        </w:tc>
      </w:tr>
      <w:tr w:rsidR="00D94E7D" w14:paraId="00CDB30C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64271A2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ATENCIÓN AL REZAGO Y AJUSTES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/>
          </w:p>
        </w:tc>
      </w:tr>
      <w:tr w:rsidR="00D94E7D" w14:paraId="57693C9E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E5A7BBE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VINCULACIÓN COMUNITARIA / PEMC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Aplicación escolar mediante casos ficticios y productos compartidos; sin datos personales.</w:t>
            </w:r>
          </w:p>
        </w:tc>
      </w:tr>
    </w:tbl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949"/>
        <w:gridCol w:w="4819"/>
      </w:tblGrid>
      <w:tr w:rsidR="00691554" w:rsidRPr="00691554" w14:paraId="3A1795AB" w14:textId="77777777" w:rsidTr="00673DC0">
        <w:trPr>
          <w:trHeight w:hRule="atLeast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CBBE09" w14:textId="77777777" w:rsidR="00691554" w:rsidRPr="00691554" w:rsidRDefault="00691554" w:rsidP="00691554">
            <w:r w:rsidRPr="00691554">
              <w:t>AVANCE DEL PROYECTO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464D7E" w14:textId="77777777" w:rsidR="00691554" w:rsidRPr="00691554" w:rsidRDefault="00691554" w:rsidP="00691554">
            <w:r w:rsidRPr="00691554">
              <w:t>DESCRIPCION DEL PROYECTO</w:t>
            </w:r>
          </w:p>
        </w:tc>
      </w:tr>
      <w:tr w:rsidR="00691554" w:rsidRPr="00691554" w14:paraId="650806EC" w14:textId="77777777" w:rsidTr="00691554">
        <w:trPr>
          <w:trHeight w:hRule="atLeast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r>
              <w:t>Sesión 2 de 6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r>
              <w:t>Explorar un problema con números y representaciones. Producto: Recta numérica multicapa para comparar y explorar densidad.</w:t>
            </w:r>
          </w:p>
        </w:tc>
      </w:tr>
    </w:tbl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448"/>
        <w:gridCol w:w="2952"/>
        <w:gridCol w:w="1944"/>
        <w:gridCol w:w="3456"/>
      </w:tblGrid>
      <w:tr w:rsidR="00D94E7D" w14:paraId="5433E90B" w14:textId="77777777">
        <w:trPr>
          <w:cantSplit/>
          <w:trHeight w:hRule="atLeast"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3EE9E18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FFFFFF"/>
                <w:sz w:val="20"/>
              </w:rPr>
              <w:t>CONTROL DE LA SESIÓN - HOJA REPETIBLE</w:t>
            </w:r>
          </w:p>
        </w:tc>
      </w:tr>
      <w:tr w:rsidR="00D94E7D" w14:paraId="1C77F4D0" w14:textId="77777777">
        <w:trPr>
          <w:cantSplit/>
          <w:trHeight w:hRule="atLeast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6801B2B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SESIÓN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3 DE 6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3D21B01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FECHA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/>
          </w:p>
        </w:tc>
      </w:tr>
      <w:tr w:rsidR="00D94E7D" w14:paraId="1A8237B7" w14:textId="77777777">
        <w:trPr>
          <w:cantSplit/>
          <w:trHeight w:hRule="atLeast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0F78031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FASE DE INDAGACIÓN STEAM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Construir un modelo manipulativo y anticipar resultados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BEB19E2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DURACIÓN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40 minutos</w:t>
            </w:r>
          </w:p>
        </w:tc>
      </w:tr>
      <w:tr w:rsidR="00D94E7D" w14:paraId="68E67E4B" w14:textId="77777777">
        <w:trPr>
          <w:cantSplit/>
          <w:trHeight w:hRule="atLeast"/>
          <w:jc w:val="center"/>
        </w:trPr>
        <w:tc>
          <w:tcPr>
            <w:tcW w:w="10800" w:type="dxa"/>
            <w:gridSpan w:val="4"/>
            <w:shd w:val="clear" w:color="auto" w:fill="EEF3F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0A018DD" w14:textId="77777777" w:rsidR="00D94E7D" w:rsidRDefault="00000000">
            <w:r>
              <w:rPr>
                <w:rFonts w:ascii="Arial" w:hAnsi="Arial"/>
                <w:i/>
                <w:color w:val="5F5F5F"/>
                <w:sz w:val="14"/>
              </w:rPr>
              <w:t>RUTA DE REFERENCIA: 1 Introduccion -&gt; 2 Preguntas e hipótesis -&gt; 3 Datos, conclusiones y mejora -&gt; 4 Presentacion de resultados -&gt; 5 Reflexion</w:t>
            </w:r>
          </w:p>
        </w:tc>
      </w:tr>
      <w:tr w:rsidR="00D94E7D" w14:paraId="15F364B6" w14:textId="77777777">
        <w:trPr>
          <w:cantSplit/>
          <w:trHeight w:hRule="atLeast"/>
          <w:jc w:val="center"/>
        </w:trPr>
        <w:tc>
          <w:tcPr>
            <w:tcW w:w="10800" w:type="dxa"/>
            <w:gridSpan w:val="4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D88034C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PROPÓSITO Y APRENDIZAJE CENTRAL DE ESTA SESIÓN</w:t>
            </w:r>
          </w:p>
        </w:tc>
      </w:tr>
      <w:tr w:rsidR="00D94E7D" w14:paraId="71B78470" w14:textId="77777777">
        <w:trPr>
          <w:cantSplit/>
          <w:trHeight w:hRule="atLeast"/>
          <w:jc w:val="center"/>
        </w:trPr>
        <w:tc>
          <w:tcPr>
            <w:tcW w:w="10800" w:type="dxa"/>
            <w:gridSpan w:val="4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Al finalizar la sesión, el alumnado construir un modelo manipulativo y anticipar resultados y registra una evidencia relacionada con «Recta numérica multicapa para comparar y explorar densidad».</w:t>
            </w:r>
          </w:p>
        </w:tc>
      </w:tr>
      <w:tr w:rsidR="00D94E7D" w14:paraId="59812E09" w14:textId="77777777">
        <w:trPr>
          <w:cantSplit/>
          <w:trHeight w:hRule="atLeast"/>
          <w:jc w:val="center"/>
        </w:trPr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860B5D9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CONEXIÓN CON LA SESIÓN ANTERIOR</w:t>
            </w:r>
          </w:p>
        </w:tc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12D14BC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ENTREGABLE O EVIDENCIA DE ESTA SESIÓN</w:t>
            </w:r>
          </w:p>
        </w:tc>
      </w:tr>
      <w:tr w:rsidR="00D94E7D" w14:paraId="01AE8A40" w14:textId="77777777">
        <w:trPr>
          <w:cantSplit/>
          <w:trHeight w:hRule="atLeast"/>
          <w:jc w:val="center"/>
        </w:trPr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Recupera el borrador o registro previo.</w:t>
            </w:r>
          </w:p>
        </w:tc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Evidencia 3: registro, boceto, ensayo o revisión del producto.</w:t>
            </w:r>
          </w:p>
        </w:tc>
      </w:tr>
    </w:tbl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469"/>
        <w:gridCol w:w="3139"/>
        <w:gridCol w:w="3139"/>
        <w:gridCol w:w="3053"/>
      </w:tblGrid>
      <w:tr w:rsidR="00D94E7D" w14:paraId="127952C0" w14:textId="77777777">
        <w:trPr>
          <w:cantSplit/>
          <w:trHeight w:hRule="atLeast"/>
          <w:tblHeader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57D497E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FFFFFF"/>
                <w:sz w:val="20"/>
              </w:rPr>
              <w:lastRenderedPageBreak/>
              <w:t>DESARROLLO DIDÁCTICO DE LA SESIÓN</w:t>
            </w:r>
          </w:p>
        </w:tc>
      </w:tr>
      <w:tr w:rsidR="00D94E7D" w14:paraId="3B7151B6" w14:textId="77777777">
        <w:trPr>
          <w:cantSplit/>
          <w:trHeight w:hRule="atLeast"/>
          <w:tblHeader/>
          <w:jc w:val="center"/>
        </w:trPr>
        <w:tc>
          <w:tcPr>
            <w:tcW w:w="146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3683969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MOMENTO Y TIEMPO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06F4AAF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ACCIONES DEL DOCENTE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890F7BD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ACCIONES DEL ALUMNADO</w:t>
            </w:r>
          </w:p>
        </w:tc>
        <w:tc>
          <w:tcPr>
            <w:tcW w:w="3053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C7CD12B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EVIDENCIA Y EVALUACIÓN</w:t>
            </w:r>
          </w:p>
        </w:tc>
      </w:tr>
      <w:tr w:rsidR="00D94E7D" w14:paraId="2F75F5B8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INICIO / 8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Presenta un ejemplo concreto sobre «Extensión de los números a positivos y negativos y su orden.»; pregunta qué se sabe y modela un criterio de calidad.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Observa el ejemplo, identifica una idea clave y plantea una pregunta sobre el producto «Recta numérica multicapa para comparar y explorar densidad».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Registro inicial y pregunta pertinente; lista de cotejo.</w:t>
            </w:r>
          </w:p>
        </w:tc>
      </w:tr>
      <w:tr w:rsidR="00D94E7D" w14:paraId="3153A04E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DESARROLLO / 25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Guía la fase «Construir un modelo manipulativo y anticipar resultados» con un modelo en papel; verifica comprensión, ofrece retroalimentación y materiales.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Construir un modelo manipulativo y anticipar resultados. Elabora o revisa una parte concreta de «Recta numérica multicapa para comparar y explorar densidad»; incorpora evidencia y explica una decisión.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Avance 3/6: precisión respecto del PDA, justificación y claridad; cotejo formativo.</w:t>
            </w:r>
          </w:p>
        </w:tc>
      </w:tr>
      <w:tr w:rsidR="00D94E7D" w14:paraId="1444E70C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CIERRE / 7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Solicita demostración breve y retroalimenta con un criterio explícito; anticipa el siguiente paso.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Presenta una evidencia, registra un ajuste necesario y conserva el material para la sesión siguiente.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Ticket de salida: evidencia, corrección y siguiente acción.</w:t>
            </w:r>
          </w:p>
        </w:tc>
      </w:tr>
      <w:tr w:rsidR="00D94E7D" w14:paraId="1EFC0B19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2607C85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RECURSOS Y MATERIALES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Hojas, lápices, colores, tijeras de punta roma y materiales reciclados limpios; sin internet ni teléfonos.</w:t>
            </w:r>
          </w:p>
        </w:tc>
      </w:tr>
      <w:tr w:rsidR="00D94E7D" w14:paraId="00CDB30C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64271A2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ATENCIÓN AL REZAGO Y AJUSTES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/>
          </w:p>
        </w:tc>
      </w:tr>
      <w:tr w:rsidR="00D94E7D" w14:paraId="57693C9E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E5A7BBE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VINCULACIÓN COMUNITARIA / PEMC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Aplicación escolar mediante casos ficticios y productos compartidos; sin datos personales.</w:t>
            </w:r>
          </w:p>
        </w:tc>
      </w:tr>
    </w:tbl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949"/>
        <w:gridCol w:w="4819"/>
      </w:tblGrid>
      <w:tr w:rsidR="00691554" w:rsidRPr="00691554" w14:paraId="3A1795AB" w14:textId="77777777" w:rsidTr="00673DC0">
        <w:trPr>
          <w:trHeight w:hRule="atLeast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CBBE09" w14:textId="77777777" w:rsidR="00691554" w:rsidRPr="00691554" w:rsidRDefault="00691554" w:rsidP="00691554">
            <w:r w:rsidRPr="00691554">
              <w:t>AVANCE DEL PROYECTO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464D7E" w14:textId="77777777" w:rsidR="00691554" w:rsidRPr="00691554" w:rsidRDefault="00691554" w:rsidP="00691554">
            <w:r w:rsidRPr="00691554">
              <w:t>DESCRIPCION DEL PROYECTO</w:t>
            </w:r>
          </w:p>
        </w:tc>
      </w:tr>
      <w:tr w:rsidR="00691554" w:rsidRPr="00691554" w14:paraId="650806EC" w14:textId="77777777" w:rsidTr="00691554">
        <w:trPr>
          <w:trHeight w:hRule="atLeast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r>
              <w:t>Sesión 3 de 6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r>
              <w:t>Construir un modelo manipulativo y anticipar resultados. Producto: Recta numérica multicapa para comparar y explorar densidad.</w:t>
            </w:r>
          </w:p>
        </w:tc>
      </w:tr>
    </w:tbl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448"/>
        <w:gridCol w:w="2952"/>
        <w:gridCol w:w="1944"/>
        <w:gridCol w:w="3456"/>
      </w:tblGrid>
      <w:tr w:rsidR="00D94E7D" w14:paraId="5433E90B" w14:textId="77777777">
        <w:trPr>
          <w:cantSplit/>
          <w:trHeight w:hRule="atLeast"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3EE9E18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FFFFFF"/>
                <w:sz w:val="20"/>
              </w:rPr>
              <w:t>CONTROL DE LA SESIÓN - HOJA REPETIBLE</w:t>
            </w:r>
          </w:p>
        </w:tc>
      </w:tr>
      <w:tr w:rsidR="00D94E7D" w14:paraId="1C77F4D0" w14:textId="77777777">
        <w:trPr>
          <w:cantSplit/>
          <w:trHeight w:hRule="atLeast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6801B2B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SESIÓN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4 DE 6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3D21B01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FECHA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/>
          </w:p>
        </w:tc>
      </w:tr>
      <w:tr w:rsidR="00D94E7D" w14:paraId="1A8237B7" w14:textId="77777777">
        <w:trPr>
          <w:cantSplit/>
          <w:trHeight w:hRule="atLeast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0F78031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FASE DE INDAGACIÓN STEAM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Resolver casos graduados y comprobar mediante otro procedimiento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BEB19E2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DURACIÓN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40 minutos</w:t>
            </w:r>
          </w:p>
        </w:tc>
      </w:tr>
      <w:tr w:rsidR="00D94E7D" w14:paraId="68E67E4B" w14:textId="77777777">
        <w:trPr>
          <w:cantSplit/>
          <w:trHeight w:hRule="atLeast"/>
          <w:jc w:val="center"/>
        </w:trPr>
        <w:tc>
          <w:tcPr>
            <w:tcW w:w="10800" w:type="dxa"/>
            <w:gridSpan w:val="4"/>
            <w:shd w:val="clear" w:color="auto" w:fill="EEF3F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0A018DD" w14:textId="77777777" w:rsidR="00D94E7D" w:rsidRDefault="00000000">
            <w:r>
              <w:rPr>
                <w:rFonts w:ascii="Arial" w:hAnsi="Arial"/>
                <w:i/>
                <w:color w:val="5F5F5F"/>
                <w:sz w:val="14"/>
              </w:rPr>
              <w:t>RUTA DE REFERENCIA: 1 Introduccion -&gt; 2 Preguntas e hipótesis -&gt; 3 Datos, conclusiones y mejora -&gt; 4 Presentacion de resultados -&gt; 5 Reflexion</w:t>
            </w:r>
          </w:p>
        </w:tc>
      </w:tr>
      <w:tr w:rsidR="00D94E7D" w14:paraId="15F364B6" w14:textId="77777777">
        <w:trPr>
          <w:cantSplit/>
          <w:trHeight w:hRule="atLeast"/>
          <w:jc w:val="center"/>
        </w:trPr>
        <w:tc>
          <w:tcPr>
            <w:tcW w:w="10800" w:type="dxa"/>
            <w:gridSpan w:val="4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D88034C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PROPÓSITO Y APRENDIZAJE CENTRAL DE ESTA SESIÓN</w:t>
            </w:r>
          </w:p>
        </w:tc>
      </w:tr>
      <w:tr w:rsidR="00D94E7D" w14:paraId="71B78470" w14:textId="77777777">
        <w:trPr>
          <w:cantSplit/>
          <w:trHeight w:hRule="atLeast"/>
          <w:jc w:val="center"/>
        </w:trPr>
        <w:tc>
          <w:tcPr>
            <w:tcW w:w="10800" w:type="dxa"/>
            <w:gridSpan w:val="4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Al finalizar la sesión, el alumnado resolver casos graduados y comprobar mediante otro procedimiento y registra una evidencia relacionada con «Recta numérica multicapa para comparar y explorar densidad».</w:t>
            </w:r>
          </w:p>
        </w:tc>
      </w:tr>
      <w:tr w:rsidR="00D94E7D" w14:paraId="59812E09" w14:textId="77777777">
        <w:trPr>
          <w:cantSplit/>
          <w:trHeight w:hRule="atLeast"/>
          <w:jc w:val="center"/>
        </w:trPr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860B5D9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CONEXIÓN CON LA SESIÓN ANTERIOR</w:t>
            </w:r>
          </w:p>
        </w:tc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12D14BC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ENTREGABLE O EVIDENCIA DE ESTA SESIÓN</w:t>
            </w:r>
          </w:p>
        </w:tc>
      </w:tr>
      <w:tr w:rsidR="00D94E7D" w14:paraId="01AE8A40" w14:textId="77777777">
        <w:trPr>
          <w:cantSplit/>
          <w:trHeight w:hRule="atLeast"/>
          <w:jc w:val="center"/>
        </w:trPr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Recupera el borrador o registro previo.</w:t>
            </w:r>
          </w:p>
        </w:tc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Evidencia 4: registro, boceto, ensayo o revisión del producto.</w:t>
            </w:r>
          </w:p>
        </w:tc>
      </w:tr>
    </w:tbl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469"/>
        <w:gridCol w:w="3139"/>
        <w:gridCol w:w="3139"/>
        <w:gridCol w:w="3053"/>
      </w:tblGrid>
      <w:tr w:rsidR="00D94E7D" w14:paraId="127952C0" w14:textId="77777777">
        <w:trPr>
          <w:cantSplit/>
          <w:trHeight w:hRule="atLeast"/>
          <w:tblHeader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57D497E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FFFFFF"/>
                <w:sz w:val="20"/>
              </w:rPr>
              <w:lastRenderedPageBreak/>
              <w:t>DESARROLLO DIDÁCTICO DE LA SESIÓN</w:t>
            </w:r>
          </w:p>
        </w:tc>
      </w:tr>
      <w:tr w:rsidR="00D94E7D" w14:paraId="3B7151B6" w14:textId="77777777">
        <w:trPr>
          <w:cantSplit/>
          <w:trHeight w:hRule="atLeast"/>
          <w:tblHeader/>
          <w:jc w:val="center"/>
        </w:trPr>
        <w:tc>
          <w:tcPr>
            <w:tcW w:w="146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3683969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MOMENTO Y TIEMPO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06F4AAF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ACCIONES DEL DOCENTE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890F7BD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ACCIONES DEL ALUMNADO</w:t>
            </w:r>
          </w:p>
        </w:tc>
        <w:tc>
          <w:tcPr>
            <w:tcW w:w="3053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C7CD12B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EVIDENCIA Y EVALUACIÓN</w:t>
            </w:r>
          </w:p>
        </w:tc>
      </w:tr>
      <w:tr w:rsidR="00D94E7D" w14:paraId="2F75F5B8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INICIO / 8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Presenta un ejemplo concreto sobre «Extensión de los números a positivos y negativos y su orden.»; pregunta qué se sabe y modela un criterio de calidad.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Observa el ejemplo, identifica una idea clave y plantea una pregunta sobre el producto «Recta numérica multicapa para comparar y explorar densidad».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Registro inicial y pregunta pertinente; lista de cotejo.</w:t>
            </w:r>
          </w:p>
        </w:tc>
      </w:tr>
      <w:tr w:rsidR="00D94E7D" w14:paraId="3153A04E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DESARROLLO / 25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Guía la fase «Resolver casos graduados y comprobar mediante otro procedimiento» con un modelo en papel; verifica comprensión, ofrece retroalimentación y materiales.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Resolver casos graduados y comprobar mediante otro procedimiento. Elabora o revisa una parte concreta de «Recta numérica multicapa para comparar y explorar densidad»; incorpora evidencia y explica una decisión.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Avance 4/6: precisión respecto del PDA, justificación y claridad; cotejo formativo.</w:t>
            </w:r>
          </w:p>
        </w:tc>
      </w:tr>
      <w:tr w:rsidR="00D94E7D" w14:paraId="1444E70C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CIERRE / 7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Solicita demostración breve y retroalimenta con un criterio explícito; anticipa el siguiente paso.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Presenta una evidencia, registra un ajuste necesario y conserva el material para la sesión siguiente.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Ticket de salida: evidencia, corrección y siguiente acción.</w:t>
            </w:r>
          </w:p>
        </w:tc>
      </w:tr>
      <w:tr w:rsidR="00D94E7D" w14:paraId="1EFC0B19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2607C85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RECURSOS Y MATERIALES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Hojas, lápices, colores, tijeras de punta roma y materiales reciclados limpios; sin internet ni teléfonos.</w:t>
            </w:r>
          </w:p>
        </w:tc>
      </w:tr>
      <w:tr w:rsidR="00D94E7D" w14:paraId="00CDB30C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64271A2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ATENCIÓN AL REZAGO Y AJUSTES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/>
          </w:p>
        </w:tc>
      </w:tr>
      <w:tr w:rsidR="00D94E7D" w14:paraId="57693C9E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E5A7BBE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VINCULACIÓN COMUNITARIA / PEMC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Aplicación escolar mediante casos ficticios y productos compartidos; sin datos personales.</w:t>
            </w:r>
          </w:p>
        </w:tc>
      </w:tr>
    </w:tbl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949"/>
        <w:gridCol w:w="4819"/>
      </w:tblGrid>
      <w:tr w:rsidR="00691554" w:rsidRPr="00691554" w14:paraId="3A1795AB" w14:textId="77777777" w:rsidTr="00673DC0">
        <w:trPr>
          <w:trHeight w:hRule="atLeast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CBBE09" w14:textId="77777777" w:rsidR="00691554" w:rsidRPr="00691554" w:rsidRDefault="00691554" w:rsidP="00691554">
            <w:r w:rsidRPr="00691554">
              <w:t>AVANCE DEL PROYECTO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464D7E" w14:textId="77777777" w:rsidR="00691554" w:rsidRPr="00691554" w:rsidRDefault="00691554" w:rsidP="00691554">
            <w:r w:rsidRPr="00691554">
              <w:t>DESCRIPCION DEL PROYECTO</w:t>
            </w:r>
          </w:p>
        </w:tc>
      </w:tr>
      <w:tr w:rsidR="00691554" w:rsidRPr="00691554" w14:paraId="650806EC" w14:textId="77777777" w:rsidTr="00691554">
        <w:trPr>
          <w:trHeight w:hRule="atLeast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r>
              <w:t>Sesión 4 de 6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r>
              <w:t>Resolver casos graduados y comprobar mediante otro procedimiento. Producto: Recta numérica multicapa para comparar y explorar densidad.</w:t>
            </w:r>
          </w:p>
        </w:tc>
      </w:tr>
    </w:tbl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448"/>
        <w:gridCol w:w="2952"/>
        <w:gridCol w:w="1944"/>
        <w:gridCol w:w="3456"/>
      </w:tblGrid>
      <w:tr w:rsidR="00D94E7D" w14:paraId="5433E90B" w14:textId="77777777">
        <w:trPr>
          <w:cantSplit/>
          <w:trHeight w:hRule="atLeast"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3EE9E18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FFFFFF"/>
                <w:sz w:val="20"/>
              </w:rPr>
              <w:t>CONTROL DE LA SESIÓN - HOJA REPETIBLE</w:t>
            </w:r>
          </w:p>
        </w:tc>
      </w:tr>
      <w:tr w:rsidR="00D94E7D" w14:paraId="1C77F4D0" w14:textId="77777777">
        <w:trPr>
          <w:cantSplit/>
          <w:trHeight w:hRule="atLeast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6801B2B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SESIÓN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5 DE 6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3D21B01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FECHA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/>
          </w:p>
        </w:tc>
      </w:tr>
      <w:tr w:rsidR="00D94E7D" w14:paraId="1A8237B7" w14:textId="77777777">
        <w:trPr>
          <w:cantSplit/>
          <w:trHeight w:hRule="atLeast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0F78031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FASE DE INDAGACIÓN STEAM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Comparar procedimientos, corregir errores y documentar evidencias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BEB19E2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DURACIÓN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40 minutos</w:t>
            </w:r>
          </w:p>
        </w:tc>
      </w:tr>
      <w:tr w:rsidR="00D94E7D" w14:paraId="68E67E4B" w14:textId="77777777">
        <w:trPr>
          <w:cantSplit/>
          <w:trHeight w:hRule="atLeast"/>
          <w:jc w:val="center"/>
        </w:trPr>
        <w:tc>
          <w:tcPr>
            <w:tcW w:w="10800" w:type="dxa"/>
            <w:gridSpan w:val="4"/>
            <w:shd w:val="clear" w:color="auto" w:fill="EEF3F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0A018DD" w14:textId="77777777" w:rsidR="00D94E7D" w:rsidRDefault="00000000">
            <w:r>
              <w:rPr>
                <w:rFonts w:ascii="Arial" w:hAnsi="Arial"/>
                <w:i/>
                <w:color w:val="5F5F5F"/>
                <w:sz w:val="14"/>
              </w:rPr>
              <w:t>RUTA DE REFERENCIA: 1 Introduccion -&gt; 2 Preguntas e hipótesis -&gt; 3 Datos, conclusiones y mejora -&gt; 4 Presentacion de resultados -&gt; 5 Reflexion</w:t>
            </w:r>
          </w:p>
        </w:tc>
      </w:tr>
      <w:tr w:rsidR="00D94E7D" w14:paraId="15F364B6" w14:textId="77777777">
        <w:trPr>
          <w:cantSplit/>
          <w:trHeight w:hRule="atLeast"/>
          <w:jc w:val="center"/>
        </w:trPr>
        <w:tc>
          <w:tcPr>
            <w:tcW w:w="10800" w:type="dxa"/>
            <w:gridSpan w:val="4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D88034C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PROPÓSITO Y APRENDIZAJE CENTRAL DE ESTA SESIÓN</w:t>
            </w:r>
          </w:p>
        </w:tc>
      </w:tr>
      <w:tr w:rsidR="00D94E7D" w14:paraId="71B78470" w14:textId="77777777">
        <w:trPr>
          <w:cantSplit/>
          <w:trHeight w:hRule="atLeast"/>
          <w:jc w:val="center"/>
        </w:trPr>
        <w:tc>
          <w:tcPr>
            <w:tcW w:w="10800" w:type="dxa"/>
            <w:gridSpan w:val="4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Al finalizar la sesión, el alumnado comparar procedimientos, corregir errores y documentar evidencias y registra una evidencia relacionada con «Recta numérica multicapa para comparar y explorar densidad».</w:t>
            </w:r>
          </w:p>
        </w:tc>
      </w:tr>
      <w:tr w:rsidR="00D94E7D" w14:paraId="59812E09" w14:textId="77777777">
        <w:trPr>
          <w:cantSplit/>
          <w:trHeight w:hRule="atLeast"/>
          <w:jc w:val="center"/>
        </w:trPr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860B5D9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CONEXIÓN CON LA SESIÓN ANTERIOR</w:t>
            </w:r>
          </w:p>
        </w:tc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12D14BC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ENTREGABLE O EVIDENCIA DE ESTA SESIÓN</w:t>
            </w:r>
          </w:p>
        </w:tc>
      </w:tr>
      <w:tr w:rsidR="00D94E7D" w14:paraId="01AE8A40" w14:textId="77777777">
        <w:trPr>
          <w:cantSplit/>
          <w:trHeight w:hRule="atLeast"/>
          <w:jc w:val="center"/>
        </w:trPr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Recupera el borrador o registro previo.</w:t>
            </w:r>
          </w:p>
        </w:tc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Evidencia 5: registro, boceto, ensayo o revisión del producto.</w:t>
            </w:r>
          </w:p>
        </w:tc>
      </w:tr>
    </w:tbl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469"/>
        <w:gridCol w:w="3139"/>
        <w:gridCol w:w="3139"/>
        <w:gridCol w:w="3053"/>
      </w:tblGrid>
      <w:tr w:rsidR="00D94E7D" w14:paraId="127952C0" w14:textId="77777777">
        <w:trPr>
          <w:cantSplit/>
          <w:trHeight w:hRule="atLeast"/>
          <w:tblHeader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57D497E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FFFFFF"/>
                <w:sz w:val="20"/>
              </w:rPr>
              <w:lastRenderedPageBreak/>
              <w:t>DESARROLLO DIDÁCTICO DE LA SESIÓN</w:t>
            </w:r>
          </w:p>
        </w:tc>
      </w:tr>
      <w:tr w:rsidR="00D94E7D" w14:paraId="3B7151B6" w14:textId="77777777">
        <w:trPr>
          <w:cantSplit/>
          <w:trHeight w:hRule="atLeast"/>
          <w:tblHeader/>
          <w:jc w:val="center"/>
        </w:trPr>
        <w:tc>
          <w:tcPr>
            <w:tcW w:w="146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3683969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MOMENTO Y TIEMPO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06F4AAF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ACCIONES DEL DOCENTE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890F7BD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ACCIONES DEL ALUMNADO</w:t>
            </w:r>
          </w:p>
        </w:tc>
        <w:tc>
          <w:tcPr>
            <w:tcW w:w="3053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C7CD12B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EVIDENCIA Y EVALUACIÓN</w:t>
            </w:r>
          </w:p>
        </w:tc>
      </w:tr>
      <w:tr w:rsidR="00D94E7D" w14:paraId="2F75F5B8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INICIO / 8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Presenta un ejemplo concreto sobre «Extensión de los números a positivos y negativos y su orden.»; pregunta qué se sabe y modela un criterio de calidad.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Observa el ejemplo, identifica una idea clave y plantea una pregunta sobre el producto «Recta numérica multicapa para comparar y explorar densidad».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Registro inicial y pregunta pertinente; lista de cotejo.</w:t>
            </w:r>
          </w:p>
        </w:tc>
      </w:tr>
      <w:tr w:rsidR="00D94E7D" w14:paraId="3153A04E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DESARROLLO / 25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Guía la fase «Comparar procedimientos, corregir errores y documentar evidencias» con un modelo en papel; verifica comprensión, ofrece retroalimentación y materiales.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Comparar procedimientos, corregir errores y documentar evidencias. Elabora o revisa una parte concreta de «Recta numérica multicapa para comparar y explorar densidad»; incorpora evidencia y explica una decisión.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Avance 5/6: precisión respecto del PDA, justificación y claridad; cotejo formativo.</w:t>
            </w:r>
          </w:p>
        </w:tc>
      </w:tr>
      <w:tr w:rsidR="00D94E7D" w14:paraId="1444E70C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CIERRE / 7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Solicita demostración breve y retroalimenta con un criterio explícito; anticipa el siguiente paso.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Presenta una evidencia, registra un ajuste necesario y conserva el material para la sesión siguiente.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Ticket de salida: evidencia, corrección y siguiente acción.</w:t>
            </w:r>
          </w:p>
        </w:tc>
      </w:tr>
      <w:tr w:rsidR="00D94E7D" w14:paraId="1EFC0B19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2607C85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RECURSOS Y MATERIALES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Hojas, lápices, colores, tijeras de punta roma y materiales reciclados limpios; sin internet ni teléfonos.</w:t>
            </w:r>
          </w:p>
        </w:tc>
      </w:tr>
      <w:tr w:rsidR="00D94E7D" w14:paraId="00CDB30C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64271A2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ATENCIÓN AL REZAGO Y AJUSTES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/>
          </w:p>
        </w:tc>
      </w:tr>
      <w:tr w:rsidR="00D94E7D" w14:paraId="57693C9E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E5A7BBE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VINCULACIÓN COMUNITARIA / PEMC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Aplicación escolar mediante casos ficticios y productos compartidos; sin datos personales.</w:t>
            </w:r>
          </w:p>
        </w:tc>
      </w:tr>
    </w:tbl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949"/>
        <w:gridCol w:w="4819"/>
      </w:tblGrid>
      <w:tr w:rsidR="00691554" w:rsidRPr="00691554" w14:paraId="3A1795AB" w14:textId="77777777" w:rsidTr="00673DC0">
        <w:trPr>
          <w:trHeight w:hRule="atLeast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CBBE09" w14:textId="77777777" w:rsidR="00691554" w:rsidRPr="00691554" w:rsidRDefault="00691554" w:rsidP="00691554">
            <w:r w:rsidRPr="00691554">
              <w:t>AVANCE DEL PROYECTO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464D7E" w14:textId="77777777" w:rsidR="00691554" w:rsidRPr="00691554" w:rsidRDefault="00691554" w:rsidP="00691554">
            <w:r w:rsidRPr="00691554">
              <w:t>DESCRIPCION DEL PROYECTO</w:t>
            </w:r>
          </w:p>
        </w:tc>
      </w:tr>
      <w:tr w:rsidR="00691554" w:rsidRPr="00691554" w14:paraId="650806EC" w14:textId="77777777" w:rsidTr="00691554">
        <w:trPr>
          <w:trHeight w:hRule="atLeast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r>
              <w:t>Sesión 5 de 6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r>
              <w:t>Comparar procedimientos, corregir errores y documentar evidencias. Producto: Recta numérica multicapa para comparar y explorar densidad.</w:t>
            </w:r>
          </w:p>
        </w:tc>
      </w:tr>
    </w:tbl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448"/>
        <w:gridCol w:w="2952"/>
        <w:gridCol w:w="1944"/>
        <w:gridCol w:w="3456"/>
      </w:tblGrid>
      <w:tr w:rsidR="00D94E7D" w14:paraId="5433E90B" w14:textId="77777777">
        <w:trPr>
          <w:cantSplit/>
          <w:trHeight w:hRule="atLeast"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3EE9E18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FFFFFF"/>
                <w:sz w:val="20"/>
              </w:rPr>
              <w:t>CONTROL DE LA SESIÓN - HOJA REPETIBLE</w:t>
            </w:r>
          </w:p>
        </w:tc>
      </w:tr>
      <w:tr w:rsidR="00D94E7D" w14:paraId="1C77F4D0" w14:textId="77777777">
        <w:trPr>
          <w:cantSplit/>
          <w:trHeight w:hRule="atLeast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6801B2B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SESIÓN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6 DE 6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3D21B01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FECHA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/>
          </w:p>
        </w:tc>
      </w:tr>
      <w:tr w:rsidR="00D94E7D" w14:paraId="1A8237B7" w14:textId="77777777">
        <w:trPr>
          <w:cantSplit/>
          <w:trHeight w:hRule="atLeast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0F78031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FASE DE INDAGACIÓN STEAM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Aplicar el modelo a una situación nueva y explicar límites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BEB19E2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DURACIÓN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40 minutos</w:t>
            </w:r>
          </w:p>
        </w:tc>
      </w:tr>
      <w:tr w:rsidR="00D94E7D" w14:paraId="68E67E4B" w14:textId="77777777">
        <w:trPr>
          <w:cantSplit/>
          <w:trHeight w:hRule="atLeast"/>
          <w:jc w:val="center"/>
        </w:trPr>
        <w:tc>
          <w:tcPr>
            <w:tcW w:w="10800" w:type="dxa"/>
            <w:gridSpan w:val="4"/>
            <w:shd w:val="clear" w:color="auto" w:fill="EEF3F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0A018DD" w14:textId="77777777" w:rsidR="00D94E7D" w:rsidRDefault="00000000">
            <w:r>
              <w:rPr>
                <w:rFonts w:ascii="Arial" w:hAnsi="Arial"/>
                <w:i/>
                <w:color w:val="5F5F5F"/>
                <w:sz w:val="14"/>
              </w:rPr>
              <w:t>RUTA DE REFERENCIA: 1 Introduccion -&gt; 2 Preguntas e hipótesis -&gt; 3 Datos, conclusiones y mejora -&gt; 4 Presentacion de resultados -&gt; 5 Reflexion</w:t>
            </w:r>
          </w:p>
        </w:tc>
      </w:tr>
      <w:tr w:rsidR="00D94E7D" w14:paraId="15F364B6" w14:textId="77777777">
        <w:trPr>
          <w:cantSplit/>
          <w:trHeight w:hRule="atLeast"/>
          <w:jc w:val="center"/>
        </w:trPr>
        <w:tc>
          <w:tcPr>
            <w:tcW w:w="10800" w:type="dxa"/>
            <w:gridSpan w:val="4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D88034C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PROPÓSITO Y APRENDIZAJE CENTRAL DE ESTA SESIÓN</w:t>
            </w:r>
          </w:p>
        </w:tc>
      </w:tr>
      <w:tr w:rsidR="00D94E7D" w14:paraId="71B78470" w14:textId="77777777">
        <w:trPr>
          <w:cantSplit/>
          <w:trHeight w:hRule="atLeast"/>
          <w:jc w:val="center"/>
        </w:trPr>
        <w:tc>
          <w:tcPr>
            <w:tcW w:w="10800" w:type="dxa"/>
            <w:gridSpan w:val="4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Al finalizar la sesión, el alumnado aplicar el modelo a una situación nueva y explicar límites y registra una evidencia relacionada con «Recta numérica multicapa para comparar y explorar densidad».</w:t>
            </w:r>
          </w:p>
        </w:tc>
      </w:tr>
      <w:tr w:rsidR="00D94E7D" w14:paraId="59812E09" w14:textId="77777777">
        <w:trPr>
          <w:cantSplit/>
          <w:trHeight w:hRule="atLeast"/>
          <w:jc w:val="center"/>
        </w:trPr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860B5D9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CONEXIÓN CON LA SESIÓN ANTERIOR</w:t>
            </w:r>
          </w:p>
        </w:tc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12D14BC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ENTREGABLE O EVIDENCIA DE ESTA SESIÓN</w:t>
            </w:r>
          </w:p>
        </w:tc>
      </w:tr>
      <w:tr w:rsidR="00D94E7D" w14:paraId="01AE8A40" w14:textId="77777777">
        <w:trPr>
          <w:cantSplit/>
          <w:trHeight w:hRule="atLeast"/>
          <w:jc w:val="center"/>
        </w:trPr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Recupera el borrador o registro previo.</w:t>
            </w:r>
          </w:p>
        </w:tc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Evidencia 6: registro, boceto, ensayo o revisión del producto.</w:t>
            </w:r>
          </w:p>
        </w:tc>
      </w:tr>
    </w:tbl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469"/>
        <w:gridCol w:w="3139"/>
        <w:gridCol w:w="3139"/>
        <w:gridCol w:w="3053"/>
      </w:tblGrid>
      <w:tr w:rsidR="00D94E7D" w14:paraId="127952C0" w14:textId="77777777">
        <w:trPr>
          <w:cantSplit/>
          <w:trHeight w:hRule="atLeast"/>
          <w:tblHeader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57D497E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FFFFFF"/>
                <w:sz w:val="20"/>
              </w:rPr>
              <w:lastRenderedPageBreak/>
              <w:t>DESARROLLO DIDÁCTICO DE LA SESIÓN</w:t>
            </w:r>
          </w:p>
        </w:tc>
      </w:tr>
      <w:tr w:rsidR="00D94E7D" w14:paraId="3B7151B6" w14:textId="77777777">
        <w:trPr>
          <w:cantSplit/>
          <w:trHeight w:hRule="atLeast"/>
          <w:tblHeader/>
          <w:jc w:val="center"/>
        </w:trPr>
        <w:tc>
          <w:tcPr>
            <w:tcW w:w="146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3683969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MOMENTO Y TIEMPO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06F4AAF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ACCIONES DEL DOCENTE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890F7BD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ACCIONES DEL ALUMNADO</w:t>
            </w:r>
          </w:p>
        </w:tc>
        <w:tc>
          <w:tcPr>
            <w:tcW w:w="3053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C7CD12B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EVIDENCIA Y EVALUACIÓN</w:t>
            </w:r>
          </w:p>
        </w:tc>
      </w:tr>
      <w:tr w:rsidR="00D94E7D" w14:paraId="2F75F5B8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INICIO / 8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Presenta un ejemplo concreto sobre «Extensión de los números a positivos y negativos y su orden.»; pregunta qué se sabe y modela un criterio de calidad.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Observa el ejemplo, identifica una idea clave y plantea una pregunta sobre el producto «Recta numérica multicapa para comparar y explorar densidad».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Registro inicial y pregunta pertinente; lista de cotejo.</w:t>
            </w:r>
          </w:p>
        </w:tc>
      </w:tr>
      <w:tr w:rsidR="00D94E7D" w14:paraId="3153A04E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DESARROLLO / 25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Guía la fase «Aplicar el modelo a una situación nueva y explicar límites» con un modelo en papel; verifica comprensión, ofrece retroalimentación y materiales.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Aplicar el modelo a una situación nueva y explicar límites. Elabora o revisa una parte concreta de «Recta numérica multicapa para comparar y explorar densidad»; incorpora evidencia y explica una decisión.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Avance 6/6: precisión respecto del PDA, justificación y claridad; cotejo formativo.</w:t>
            </w:r>
          </w:p>
        </w:tc>
      </w:tr>
      <w:tr w:rsidR="00D94E7D" w14:paraId="1444E70C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CIERRE / 7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Solicita demostración breve y retroalimenta con un criterio explícito; anticipa el siguiente paso.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Presenta una evidencia, registra un ajuste necesario y conserva el material para la sesión siguiente.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Ticket de salida: evidencia, corrección y siguiente acción.</w:t>
            </w:r>
          </w:p>
        </w:tc>
      </w:tr>
      <w:tr w:rsidR="00D94E7D" w14:paraId="1EFC0B19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2607C85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RECURSOS Y MATERIALES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Hojas, lápices, colores, tijeras de punta roma y materiales reciclados limpios; sin internet ni teléfonos.</w:t>
            </w:r>
          </w:p>
        </w:tc>
      </w:tr>
      <w:tr w:rsidR="00D94E7D" w14:paraId="00CDB30C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64271A2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ATENCIÓN AL REZAGO Y AJUSTES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/>
          </w:p>
        </w:tc>
      </w:tr>
      <w:tr w:rsidR="00D94E7D" w14:paraId="57693C9E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E5A7BBE" w14:textId="77777777" w:rsidR="00D94E7D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VINCULACIÓN COMUNITARIA / PEMC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Aplicación escolar mediante casos ficticios y productos compartidos; sin datos personales.</w:t>
            </w:r>
          </w:p>
        </w:tc>
      </w:tr>
    </w:tbl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949"/>
        <w:gridCol w:w="4819"/>
      </w:tblGrid>
      <w:tr w:rsidR="00691554" w:rsidRPr="00691554" w14:paraId="3A1795AB" w14:textId="77777777" w:rsidTr="00673DC0">
        <w:trPr>
          <w:trHeight w:hRule="atLeast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CBBE09" w14:textId="77777777" w:rsidR="00691554" w:rsidRPr="00691554" w:rsidRDefault="00691554" w:rsidP="00691554">
            <w:r w:rsidRPr="00691554">
              <w:t>AVANCE DEL PROYECTO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464D7E" w14:textId="77777777" w:rsidR="00691554" w:rsidRPr="00691554" w:rsidRDefault="00691554" w:rsidP="00691554">
            <w:r w:rsidRPr="00691554">
              <w:t>DESCRIPCION DEL PROYECTO</w:t>
            </w:r>
          </w:p>
        </w:tc>
      </w:tr>
      <w:tr w:rsidR="00691554" w:rsidRPr="00691554" w14:paraId="650806EC" w14:textId="77777777" w:rsidTr="00691554">
        <w:trPr>
          <w:trHeight w:hRule="atLeast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r>
              <w:t>Sesión 6 de 6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r>
              <w:t>Aplicar el modelo a una situación nueva y explicar límites. Producto: Recta numérica multicapa para comparar y explorar densidad.</w:t>
            </w:r>
          </w:p>
        </w:tc>
      </w:tr>
    </w:tbl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43325F" w14:textId="77777777" w:rsidR="00540F76" w:rsidRDefault="00540F76">
      <w:pPr>
        <w:spacing w:after="0" w:line="240" w:lineRule="auto"/>
      </w:pPr>
      <w:r>
        <w:separator/>
      </w:r>
    </w:p>
  </w:endnote>
  <w:endnote w:type="continuationSeparator" w:id="0">
    <w:p w14:paraId="5376B0B2" w14:textId="77777777" w:rsidR="00540F76" w:rsidRDefault="00540F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charset w:val="00"/>
    <w:family w:val="auto"/>
    <w:pitch w:val="default"/>
    <w:embedRegular r:id="rId1" w:fontKey="{10C6F670-6CFA-48E5-879D-33ABC5A6019A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891DB801-318A-4B2F-BA15-847CCBEC8C87}"/>
    <w:embedBold r:id="rId3" w:fontKey="{E6604C26-8331-462C-890E-AB1F89463A01}"/>
    <w:embedItalic r:id="rId4" w:fontKey="{85515FF5-806A-4106-BA64-D979E832D493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5" w:fontKey="{396D5636-6853-4EC4-9FBC-ECE066EEA1FE}"/>
    <w:embedItalic r:id="rId6" w:fontKey="{4D19071E-167A-41B1-B160-4B8BE867CC57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7" w:fontKey="{F57C7966-4344-4528-BADE-9A3C65348DB9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A2A537" w14:textId="77777777" w:rsidR="00D94E7D" w:rsidRDefault="00D94E7D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19303B" w14:textId="77777777" w:rsidR="00540F76" w:rsidRDefault="00540F76">
      <w:pPr>
        <w:spacing w:after="0" w:line="240" w:lineRule="auto"/>
      </w:pPr>
      <w:r>
        <w:separator/>
      </w:r>
    </w:p>
  </w:footnote>
  <w:footnote w:type="continuationSeparator" w:id="0">
    <w:p w14:paraId="2D7B0BD8" w14:textId="77777777" w:rsidR="00540F76" w:rsidRDefault="00540F7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931DBB" w14:textId="77777777" w:rsidR="00D94E7D" w:rsidRDefault="00D94E7D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244E43"/>
    <w:multiLevelType w:val="multilevel"/>
    <w:tmpl w:val="65724F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6732918"/>
    <w:multiLevelType w:val="multilevel"/>
    <w:tmpl w:val="4B1622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D7A27A5"/>
    <w:multiLevelType w:val="multilevel"/>
    <w:tmpl w:val="55F86D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F183870"/>
    <w:multiLevelType w:val="multilevel"/>
    <w:tmpl w:val="BCD836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13D7B98"/>
    <w:multiLevelType w:val="multilevel"/>
    <w:tmpl w:val="93DCE8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31F3E9C"/>
    <w:multiLevelType w:val="multilevel"/>
    <w:tmpl w:val="58D8EA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ADB0338"/>
    <w:multiLevelType w:val="multilevel"/>
    <w:tmpl w:val="47EA5C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B8039C4"/>
    <w:multiLevelType w:val="multilevel"/>
    <w:tmpl w:val="B81460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C12020E"/>
    <w:multiLevelType w:val="multilevel"/>
    <w:tmpl w:val="E5B033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FCA4730"/>
    <w:multiLevelType w:val="multilevel"/>
    <w:tmpl w:val="5FEC3B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FF06411"/>
    <w:multiLevelType w:val="multilevel"/>
    <w:tmpl w:val="3C82AF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68E4183"/>
    <w:multiLevelType w:val="multilevel"/>
    <w:tmpl w:val="10F86F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36A1F3B"/>
    <w:multiLevelType w:val="multilevel"/>
    <w:tmpl w:val="CA4C78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5E30BF8"/>
    <w:multiLevelType w:val="multilevel"/>
    <w:tmpl w:val="AC0A98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B3A6C09"/>
    <w:multiLevelType w:val="multilevel"/>
    <w:tmpl w:val="C1A0AE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B974F8B"/>
    <w:multiLevelType w:val="multilevel"/>
    <w:tmpl w:val="84C04B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C82131D"/>
    <w:multiLevelType w:val="multilevel"/>
    <w:tmpl w:val="D278F3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E4926C6"/>
    <w:multiLevelType w:val="multilevel"/>
    <w:tmpl w:val="5B72BE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07621F6"/>
    <w:multiLevelType w:val="multilevel"/>
    <w:tmpl w:val="18747D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8C86C73"/>
    <w:multiLevelType w:val="multilevel"/>
    <w:tmpl w:val="71A8AE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BCA3A48"/>
    <w:multiLevelType w:val="multilevel"/>
    <w:tmpl w:val="3E468A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3785FE7"/>
    <w:multiLevelType w:val="multilevel"/>
    <w:tmpl w:val="FD788E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3982F2D"/>
    <w:multiLevelType w:val="multilevel"/>
    <w:tmpl w:val="FDE264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BD6594F"/>
    <w:multiLevelType w:val="multilevel"/>
    <w:tmpl w:val="F378D1B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4" w15:restartNumberingAfterBreak="0">
    <w:nsid w:val="5C3362BE"/>
    <w:multiLevelType w:val="multilevel"/>
    <w:tmpl w:val="C3E80C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5CFF7CA3"/>
    <w:multiLevelType w:val="multilevel"/>
    <w:tmpl w:val="8D28AB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DE4460B"/>
    <w:multiLevelType w:val="multilevel"/>
    <w:tmpl w:val="AA9CA6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642708D6"/>
    <w:multiLevelType w:val="multilevel"/>
    <w:tmpl w:val="7A6C19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66452B76"/>
    <w:multiLevelType w:val="multilevel"/>
    <w:tmpl w:val="0770D7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6CDC048D"/>
    <w:multiLevelType w:val="multilevel"/>
    <w:tmpl w:val="66867D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6DC573FC"/>
    <w:multiLevelType w:val="multilevel"/>
    <w:tmpl w:val="BD4C97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703A3294"/>
    <w:multiLevelType w:val="multilevel"/>
    <w:tmpl w:val="4E3CD9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781163F2"/>
    <w:multiLevelType w:val="multilevel"/>
    <w:tmpl w:val="2D1CD2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79EB7991"/>
    <w:multiLevelType w:val="multilevel"/>
    <w:tmpl w:val="F6664D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7EA8454B"/>
    <w:multiLevelType w:val="multilevel"/>
    <w:tmpl w:val="0D5854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7F287CBF"/>
    <w:multiLevelType w:val="multilevel"/>
    <w:tmpl w:val="EF80C3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98938937">
    <w:abstractNumId w:val="23"/>
  </w:num>
  <w:num w:numId="2" w16cid:durableId="916356672">
    <w:abstractNumId w:val="12"/>
  </w:num>
  <w:num w:numId="3" w16cid:durableId="1734692731">
    <w:abstractNumId w:val="18"/>
  </w:num>
  <w:num w:numId="4" w16cid:durableId="1225335722">
    <w:abstractNumId w:val="26"/>
  </w:num>
  <w:num w:numId="5" w16cid:durableId="1814908101">
    <w:abstractNumId w:val="32"/>
  </w:num>
  <w:num w:numId="6" w16cid:durableId="1940870680">
    <w:abstractNumId w:val="29"/>
  </w:num>
  <w:num w:numId="7" w16cid:durableId="1389570574">
    <w:abstractNumId w:val="2"/>
  </w:num>
  <w:num w:numId="8" w16cid:durableId="562183292">
    <w:abstractNumId w:val="27"/>
  </w:num>
  <w:num w:numId="9" w16cid:durableId="367609674">
    <w:abstractNumId w:val="6"/>
  </w:num>
  <w:num w:numId="10" w16cid:durableId="113015860">
    <w:abstractNumId w:val="15"/>
  </w:num>
  <w:num w:numId="11" w16cid:durableId="1866796173">
    <w:abstractNumId w:val="8"/>
  </w:num>
  <w:num w:numId="12" w16cid:durableId="2006006388">
    <w:abstractNumId w:val="10"/>
  </w:num>
  <w:num w:numId="13" w16cid:durableId="2011251986">
    <w:abstractNumId w:val="19"/>
  </w:num>
  <w:num w:numId="14" w16cid:durableId="529031524">
    <w:abstractNumId w:val="9"/>
  </w:num>
  <w:num w:numId="15" w16cid:durableId="445005333">
    <w:abstractNumId w:val="33"/>
  </w:num>
  <w:num w:numId="16" w16cid:durableId="1809591489">
    <w:abstractNumId w:val="35"/>
  </w:num>
  <w:num w:numId="17" w16cid:durableId="1183664022">
    <w:abstractNumId w:val="7"/>
  </w:num>
  <w:num w:numId="18" w16cid:durableId="880020583">
    <w:abstractNumId w:val="1"/>
  </w:num>
  <w:num w:numId="19" w16cid:durableId="1133477337">
    <w:abstractNumId w:val="34"/>
  </w:num>
  <w:num w:numId="20" w16cid:durableId="649794622">
    <w:abstractNumId w:val="13"/>
  </w:num>
  <w:num w:numId="21" w16cid:durableId="198903311">
    <w:abstractNumId w:val="14"/>
  </w:num>
  <w:num w:numId="22" w16cid:durableId="283998040">
    <w:abstractNumId w:val="30"/>
  </w:num>
  <w:num w:numId="23" w16cid:durableId="1702514688">
    <w:abstractNumId w:val="16"/>
  </w:num>
  <w:num w:numId="24" w16cid:durableId="1511751026">
    <w:abstractNumId w:val="28"/>
  </w:num>
  <w:num w:numId="25" w16cid:durableId="1361084137">
    <w:abstractNumId w:val="24"/>
  </w:num>
  <w:num w:numId="26" w16cid:durableId="631012218">
    <w:abstractNumId w:val="4"/>
  </w:num>
  <w:num w:numId="27" w16cid:durableId="316540858">
    <w:abstractNumId w:val="17"/>
  </w:num>
  <w:num w:numId="28" w16cid:durableId="374892491">
    <w:abstractNumId w:val="3"/>
  </w:num>
  <w:num w:numId="29" w16cid:durableId="1895117115">
    <w:abstractNumId w:val="21"/>
  </w:num>
  <w:num w:numId="30" w16cid:durableId="961568716">
    <w:abstractNumId w:val="22"/>
  </w:num>
  <w:num w:numId="31" w16cid:durableId="1885410278">
    <w:abstractNumId w:val="31"/>
  </w:num>
  <w:num w:numId="32" w16cid:durableId="49815517">
    <w:abstractNumId w:val="5"/>
  </w:num>
  <w:num w:numId="33" w16cid:durableId="1159927287">
    <w:abstractNumId w:val="11"/>
  </w:num>
  <w:num w:numId="34" w16cid:durableId="480123997">
    <w:abstractNumId w:val="25"/>
  </w:num>
  <w:num w:numId="35" w16cid:durableId="493256542">
    <w:abstractNumId w:val="20"/>
  </w:num>
  <w:num w:numId="36" w16cid:durableId="12289547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91E24"/>
    <w:rsid w:val="00070261"/>
    <w:rsid w:val="000743DA"/>
    <w:rsid w:val="00097436"/>
    <w:rsid w:val="000A5291"/>
    <w:rsid w:val="000B4761"/>
    <w:rsid w:val="000F03A2"/>
    <w:rsid w:val="00142038"/>
    <w:rsid w:val="001652D9"/>
    <w:rsid w:val="00227638"/>
    <w:rsid w:val="00295246"/>
    <w:rsid w:val="002D1A40"/>
    <w:rsid w:val="00334447"/>
    <w:rsid w:val="003B3209"/>
    <w:rsid w:val="003C754E"/>
    <w:rsid w:val="003E1143"/>
    <w:rsid w:val="003E24E6"/>
    <w:rsid w:val="00443220"/>
    <w:rsid w:val="00455251"/>
    <w:rsid w:val="00491E24"/>
    <w:rsid w:val="004B1514"/>
    <w:rsid w:val="004C5FE6"/>
    <w:rsid w:val="00502122"/>
    <w:rsid w:val="00540F76"/>
    <w:rsid w:val="00547AF9"/>
    <w:rsid w:val="00564011"/>
    <w:rsid w:val="0056705B"/>
    <w:rsid w:val="00580A66"/>
    <w:rsid w:val="005A26FA"/>
    <w:rsid w:val="005A73DD"/>
    <w:rsid w:val="005C7701"/>
    <w:rsid w:val="005F0F62"/>
    <w:rsid w:val="005F312E"/>
    <w:rsid w:val="00624B51"/>
    <w:rsid w:val="0065058F"/>
    <w:rsid w:val="00661DD0"/>
    <w:rsid w:val="00663C08"/>
    <w:rsid w:val="00673DC0"/>
    <w:rsid w:val="006818A9"/>
    <w:rsid w:val="00691554"/>
    <w:rsid w:val="00724760"/>
    <w:rsid w:val="0073426C"/>
    <w:rsid w:val="007415A0"/>
    <w:rsid w:val="00764243"/>
    <w:rsid w:val="0076530E"/>
    <w:rsid w:val="007B75E6"/>
    <w:rsid w:val="00821FCB"/>
    <w:rsid w:val="00841982"/>
    <w:rsid w:val="0088684B"/>
    <w:rsid w:val="008952D9"/>
    <w:rsid w:val="00895AA5"/>
    <w:rsid w:val="00910C62"/>
    <w:rsid w:val="0093400A"/>
    <w:rsid w:val="0095413B"/>
    <w:rsid w:val="009D404E"/>
    <w:rsid w:val="00A23005"/>
    <w:rsid w:val="00AA3D40"/>
    <w:rsid w:val="00AB127A"/>
    <w:rsid w:val="00AB1B97"/>
    <w:rsid w:val="00AD4734"/>
    <w:rsid w:val="00B14186"/>
    <w:rsid w:val="00B267F8"/>
    <w:rsid w:val="00B63EA9"/>
    <w:rsid w:val="00BF0E5A"/>
    <w:rsid w:val="00C240E0"/>
    <w:rsid w:val="00C63AF6"/>
    <w:rsid w:val="00CD6750"/>
    <w:rsid w:val="00CF3D07"/>
    <w:rsid w:val="00D7329A"/>
    <w:rsid w:val="00D77BB0"/>
    <w:rsid w:val="00D94E7D"/>
    <w:rsid w:val="00DE4B6C"/>
    <w:rsid w:val="00E248B0"/>
    <w:rsid w:val="00E65D21"/>
    <w:rsid w:val="00E84878"/>
    <w:rsid w:val="00EB4420"/>
    <w:rsid w:val="00EF60E6"/>
    <w:rsid w:val="00F01EF4"/>
    <w:rsid w:val="00F05632"/>
    <w:rsid w:val="00F059AA"/>
    <w:rsid w:val="00F22907"/>
    <w:rsid w:val="00F26B64"/>
    <w:rsid w:val="00F47FD6"/>
    <w:rsid w:val="00F50F02"/>
    <w:rsid w:val="00FB07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A0755C"/>
  <w15:docId w15:val="{89201500-95EC-4874-B911-488C30E1B8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s-MX" w:eastAsia="es-MX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C165E"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1"/>
    <w:next w:val="Normal1"/>
    <w:link w:val="TtuloCar"/>
    <w:uiPriority w:val="10"/>
    <w:qFormat/>
    <w:rsid w:val="00D45E7E"/>
    <w:pPr>
      <w:keepNext/>
      <w:keepLines/>
      <w:spacing w:after="60"/>
    </w:pPr>
    <w:rPr>
      <w:sz w:val="52"/>
      <w:szCs w:val="5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laconcuadrcula">
    <w:name w:val="Table Grid"/>
    <w:basedOn w:val="Tablanormal"/>
    <w:uiPriority w:val="39"/>
    <w:rsid w:val="00EC16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link w:val="PrrafodelistaCar"/>
    <w:uiPriority w:val="34"/>
    <w:qFormat/>
    <w:rsid w:val="00FC22F8"/>
    <w:pPr>
      <w:ind w:left="720"/>
      <w:contextualSpacing/>
    </w:pPr>
  </w:style>
  <w:style w:type="paragraph" w:customStyle="1" w:styleId="Normal1">
    <w:name w:val="Normal1"/>
    <w:rsid w:val="00CF5C61"/>
    <w:pPr>
      <w:spacing w:after="0" w:line="276" w:lineRule="auto"/>
    </w:pPr>
    <w:rPr>
      <w:rFonts w:ascii="Arial" w:eastAsia="Arial" w:hAnsi="Arial" w:cs="Arial"/>
      <w:lang w:val="es"/>
    </w:rPr>
  </w:style>
  <w:style w:type="table" w:customStyle="1" w:styleId="TableNormal2">
    <w:name w:val="Table Normal"/>
    <w:rsid w:val="003249EA"/>
    <w:pPr>
      <w:spacing w:after="0" w:line="276" w:lineRule="auto"/>
    </w:pPr>
    <w:rPr>
      <w:rFonts w:ascii="Arial" w:eastAsia="Arial" w:hAnsi="Arial" w:cs="Arial"/>
      <w:lang w:val="e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TtuloCar">
    <w:name w:val="Título Car"/>
    <w:basedOn w:val="Fuentedeprrafopredeter"/>
    <w:link w:val="Ttulo"/>
    <w:rsid w:val="00D45E7E"/>
    <w:rPr>
      <w:rFonts w:ascii="Arial" w:eastAsia="Arial" w:hAnsi="Arial" w:cs="Arial"/>
      <w:sz w:val="52"/>
      <w:szCs w:val="52"/>
      <w:lang w:val="es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2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2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2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2">
    <w:basedOn w:val="TableNormal2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3">
    <w:basedOn w:val="TableNormal2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4">
    <w:basedOn w:val="TableNormal2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5">
    <w:basedOn w:val="TableNormal2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6">
    <w:basedOn w:val="TableNormal2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7">
    <w:basedOn w:val="TableNormal2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8">
    <w:basedOn w:val="TableNormal2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9">
    <w:basedOn w:val="TableNormal2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a">
    <w:basedOn w:val="TableNormal2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b">
    <w:basedOn w:val="TableNormal0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c">
    <w:basedOn w:val="TableNormal0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d">
    <w:basedOn w:val="TableNormal0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e">
    <w:basedOn w:val="TableNormal0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">
    <w:basedOn w:val="TableNormal0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0">
    <w:basedOn w:val="TableNormal0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1">
    <w:basedOn w:val="TableNormal0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NormalWeb">
    <w:name w:val="Normal (Web)"/>
    <w:basedOn w:val="Normal"/>
    <w:uiPriority w:val="99"/>
    <w:unhideWhenUsed/>
    <w:rsid w:val="00CD67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Sinespaciado">
    <w:name w:val="No Spacing"/>
    <w:link w:val="SinespaciadoCar"/>
    <w:uiPriority w:val="1"/>
    <w:qFormat/>
    <w:rsid w:val="00673DC0"/>
    <w:pPr>
      <w:spacing w:after="0" w:line="240" w:lineRule="auto"/>
    </w:pPr>
    <w:rPr>
      <w:rFonts w:eastAsiaTheme="minorEastAsia"/>
      <w:sz w:val="24"/>
      <w:szCs w:val="24"/>
    </w:rPr>
  </w:style>
  <w:style w:type="character" w:customStyle="1" w:styleId="SinespaciadoCar">
    <w:name w:val="Sin espaciado Car"/>
    <w:link w:val="Sinespaciado"/>
    <w:uiPriority w:val="1"/>
    <w:locked/>
    <w:rsid w:val="00673DC0"/>
    <w:rPr>
      <w:rFonts w:eastAsiaTheme="minorEastAsia"/>
      <w:sz w:val="24"/>
      <w:szCs w:val="24"/>
    </w:rPr>
  </w:style>
  <w:style w:type="character" w:customStyle="1" w:styleId="PrrafodelistaCar">
    <w:name w:val="Párrafo de lista Car"/>
    <w:link w:val="Prrafodelista"/>
    <w:uiPriority w:val="34"/>
    <w:locked/>
    <w:rsid w:val="00673DC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'1.0' encoding='UTF-8' standalone='yes'?>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LYuXJ8yd+b4YW02Er/C+W4hZ8Kg==">CgMxLjA4AHIhMTRjWG1UOGJ5aHUtTUhNMGx2dV9seDd5c1VUTkplZVk2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310</Words>
  <Characters>1706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Alexis</dc:creator>
  <cp:lastModifiedBy>Sergio Edgar Puente Lopez</cp:lastModifiedBy>
  <cp:revision>4</cp:revision>
  <dcterms:created xsi:type="dcterms:W3CDTF">2026-02-09T04:41:00Z</dcterms:created>
  <dcterms:modified xsi:type="dcterms:W3CDTF">2026-07-14T00:51:00Z</dcterms:modified>
</cp:coreProperties>
</file>