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ORDEN_103_TUT_1_R4_PDA4 · Brújula de metas a corto, mediano y largo plazo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