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· Historia · 2.º</w:t>
      </w:r>
    </w:p>
    <w:p>
      <w:pPr>
        <w:pStyle w:val="Heading2"/>
      </w:pPr>
      <w:r>
        <w:t>Identificación curricular</w:t>
      </w:r>
    </w:p>
    <w:p>
      <w:r>
        <w:t>La conformación de las metrópolis y los sistemas de dominación.</w:t>
      </w:r>
    </w:p>
    <w:p>
      <w:r>
        <w:t>Indaga acerca del desarrollo del comercio y su impacto en la geografía y la navegación en Europa y Asia en el Siglo XV.</w:t>
      </w:r>
    </w:p>
    <w:p>
      <w:r>
        <w:t>Producto final: Diario de viaje documentado de un navegante ficticio</w:t>
      </w:r>
    </w:p>
    <w:p>
      <w:pPr>
        <w:pStyle w:val="Heading2"/>
      </w:pPr>
      <w:r>
        <w:t>Cómo usar este cuadernillo</w:t>
      </w:r>
    </w:p>
    <w:p>
      <w:r>
        <w:t>Completa una ficha por sesión. Puedes trabajar sin teléfono ni internet. Conserva tus evidencias y revisa tus respuestas con los criterios.</w:t>
      </w:r>
    </w:p>
    <w:p>
      <w:pPr>
        <w:pStyle w:val="Heading2"/>
      </w:pPr>
      <w:r>
        <w:t>Ficha 1. Leer un mapa histórico y ubicar rutas, mares y puertos</w:t>
      </w:r>
    </w:p>
    <w:p>
      <w:r>
        <w:t>1. Observa el ejemplo presentado en clase y escribe dos datos relevantes.</w:t>
      </w:r>
    </w:p>
    <w:p>
      <w:r>
        <w:t>2. Realiza la tarea: Leer un mapa histórico y ubicar rutas, mares y puertos.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2. Comparar mercancías y técnicas náuticas con dos fuentes</w:t>
      </w:r>
    </w:p>
    <w:p>
      <w:r>
        <w:t>1. Observa el ejemplo presentado en clase y escribe dos datos relevantes.</w:t>
      </w:r>
    </w:p>
    <w:p>
      <w:r>
        <w:t>2. Realiza la tarea: Comparar mercancías y técnicas náuticas con dos fuentes.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Ficha 3. Redactar diario ficticio con notas de fuentes y revisión histórica</w:t>
      </w:r>
    </w:p>
    <w:p>
      <w:r>
        <w:t>1. Observa el ejemplo presentado en clase y escribe dos datos relevantes.</w:t>
      </w:r>
    </w:p>
    <w:p>
      <w:r>
        <w:t>2. Realiza la tarea: Redactar diario ficticio con notas de fuentes y revisión histórica. Presenta una muestra (tabla, dibujo, explicación o esquema, según corresponda).</w:t>
      </w:r>
    </w:p>
    <w:p>
      <w:r>
        <w:t>3. Explica en dos oraciones cómo obtuviste el resultado.</w:t>
      </w:r>
    </w:p>
    <w:p>
      <w:r>
        <w:t>4. Intercambia la ficha, comprueba un criterio y escribe una mejora.</w:t>
      </w:r>
    </w:p>
    <w:p>
      <w:r>
        <w:t>Evidencia: ficha fechada y avance integrado al producto final.</w:t>
      </w:r>
    </w:p>
    <w:p>
      <w:pPr>
        <w:pStyle w:val="Heading2"/>
      </w:pPr>
      <w:r>
        <w:t>Rúbrica analítica</w:t>
      </w:r>
    </w:p>
    <w:p>
      <w:r>
        <w:t>Comprensión (40%): identifica conceptos y los aplica correctamente.</w:t>
      </w:r>
    </w:p>
    <w:p>
      <w:r>
        <w:t>Evidencias (30%): justifica con datos o ejemplos pertinentes.</w:t>
      </w:r>
    </w:p>
    <w:p>
      <w:r>
        <w:t>Producto (20%): organiza y comunica con claridad.</w:t>
      </w:r>
    </w:p>
    <w:p>
      <w:r>
        <w:t>Revisión (10%): incorpora correcciones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