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Actividades independientes para rezago · Historia · 2.º</w:t>
      </w:r>
    </w:p>
    <w:p>
      <w:pPr>
        <w:pStyle w:val="Heading2"/>
      </w:pPr>
      <w:r>
        <w:t>Propósito</w:t>
      </w:r>
    </w:p>
    <w:p>
      <w:r>
        <w:t>Indaga acerca del desarrollo del comercio y su impacto en la geografía y la navegación en Europa y Asia en el Siglo XV.</w:t>
      </w:r>
    </w:p>
    <w:p>
      <w:pPr>
        <w:pStyle w:val="Heading2"/>
      </w:pPr>
      <w:r>
        <w:t>Ejemplo resuelto inicial</w:t>
      </w:r>
    </w:p>
    <w:p>
      <w:r>
        <w:t>Ejemplo: el docente muestra una ficha con un caso simple relacionado con «Leer un mapa histórico y ubicar rutas, mares y puertos». Identifica un dato observable, explica su relación con el tema y revisa si su conclusión se desprende de ese dato. Respuesta esperada: dato concreto + explicación coherente; no basta una opinión sin fundamento.</w:t>
      </w:r>
    </w:p>
    <w:p>
      <w:pPr>
        <w:pStyle w:val="Heading2"/>
      </w:pPr>
      <w:r>
        <w:t>Sesión 1: actividad de recuperación</w:t>
      </w:r>
    </w:p>
    <w:p>
      <w:r>
        <w:t>Consigna simplificada: Leer un mapa histórico y ubicar rutas, mares y puertos.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2: actividad de recuperación</w:t>
      </w:r>
    </w:p>
    <w:p>
      <w:r>
        <w:t>Consigna simplificada: Comparar mercancías y técnicas náuticas con dos fuentes.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3: actividad de recuperación</w:t>
      </w:r>
    </w:p>
    <w:p>
      <w:r>
        <w:t>Consigna simplificada: Redactar diario ficticio con notas de fuentes y revisión histórica.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Ejemplo completamente resuelto y clave de referencia</w:t>
      </w:r>
    </w:p>
    <w:p>
      <w:r>
        <w:t>Fuente A: mapa con ruta marítima; fuente B: inventario de especias. Inferencia: las rutas conectaban puertos y mercancías. Entrada ficticia: «Hoy navegamos hacia un puerto comercial». Nota: personaje inventado; ruta apoyada en el mapa.</w:t>
      </w:r>
    </w:p>
    <w:p>
      <w:r>
        <w:t>Para revisar: identificar la información de entrada, reproducir el procedimiento, contrastar el resultado y explicar por qué es válido. Se aceptan soluciones equivalentes justificadas.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· SECUNDARIA · CICLO 2026–2027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