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analizar casos ficticios de exclusión y justificar decisiones de respeto a identidades juveniles.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1–5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Tribunal de casos ficticios con dictámenes argumentados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Grupos sociales y culturales en la conformación de las identidades juveniles.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Argumenta sobre el derecho a pertenecer a una cultura, grupo social, económico, ideológico, sexual o de género, entre otros, para exigir el respeto a las identidades juveniles.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Tribunal de casos ficticios con dictámenes argumentados.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identificar derechos y conflictos en un caso ficticio,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Identificar derechos y conflictos en un caso ficticio. Criterio: evidencia comprensible y justificada.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Identificar derechos y conflictos en un caso ficticio.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identificar derechos y conflictos en un caso ficticio.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«Identificar derechos y conflictos en un caso ficticio»;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«Tribunal de casos ficticios con dictámenes argumentados»: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1/5: avance 1 de Tribunal de casos ficticios con dictámenes argumentados.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Identificar derechos y conflictos en un caso ficticio. Conservar ficha y revisión en carpeta de evidencias.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diferenciar hechos, opiniones y prejuicios,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Diferenciar hechos, opiniones y prejuicios.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Diferenciar hechos, opiniones y prejuicios.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diferenciar hechos, opiniones y prejuicios.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«Diferenciar hechos, opiniones y prejuicios»;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«Tribunal de casos ficticios con dictámenes argumentados»: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2/5: avance 2 de Tribunal de casos ficticios con dictámenes argumentados.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Diferenciar hechos, opiniones y prejuicios.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analizar argumentos y consecuencias de decisiones,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Analizar argumentos y consecuencias de decisiones.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Analizar argumentos y consecuencias de decisiones.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analizar argumentos y consecuencias de decisiones.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«Analizar argumentos y consecuencias de decisiones»;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«Tribunal de casos ficticios con dictámenes argumentados»: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3/5: avance 3 de Tribunal de casos ficticios con dictámenes argumentados.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Analizar argumentos y consecuencias de decisiones.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Organicemos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escribir dictamen con postura, razones y medida reparadora,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Escribir dictamen con postura, razones y medida reparadora.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Escribir dictamen con postura, razones y medida reparadora.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escribir dictamen con postura, razones y medida reparadora.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«Escribir dictamen con postura, razones y medida reparadora»;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«Tribunal de casos ficticios con dictámenes argumentados»: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4/5: avance 4 de Tribunal de casos ficticios con dictámenes argumentados.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Escribir dictamen con postura, razones y medida reparadora.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comparar dictámenes y construir criterios de convivencia,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Comparar dictámenes y construir criterios de convivencia.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Comparar dictámenes y construir criterios de convivencia.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comparar dictámenes y construir criterios de convivencia.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«Comparar dictámenes y construir criterios de convivencia»;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«Tribunal de casos ficticios con dictámenes argumentados»: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5/5: avance 5 de Tribunal de casos ficticios con dictámenes argumentados.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Comparar dictámenes y construir criterios de convivencia.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