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Actividades independientes para rezago · Artes · 2.º</w:t>
      </w:r>
    </w:p>
    <w:p>
      <w:pPr>
        <w:pStyle w:val="Heading2"/>
      </w:pPr>
      <w:r>
        <w:t>Propósito</w:t>
      </w:r>
    </w:p>
    <w:p>
      <w:r>
        <w:t>Explora la creación de secuencias y patrones al identificar el uso de formas, colores, movimientos y sonidos, entre otros elementos de las artes, en manifestaciones artísticas de México y del mundo, para apreciar la riqueza pluricultural.</w:t>
      </w:r>
    </w:p>
    <w:p>
      <w:pPr>
        <w:pStyle w:val="Heading2"/>
      </w:pPr>
      <w:r>
        <w:t>Ejemplo resuelto inicial</w:t>
      </w:r>
    </w:p>
    <w:p>
      <w:r>
        <w:t>Ejemplo: el docente muestra una ficha con un caso simple relacionado con «Observar secuencias de forma y color en referencias culturales». Identifica un dato observable, explica su relación con el tema y revisa si su conclusión se desprende de ese dato. Respuesta esperada: dato concreto + explicación coherente; no basta una opinión sin fundamento.</w:t>
      </w:r>
    </w:p>
    <w:p>
      <w:pPr>
        <w:pStyle w:val="Heading2"/>
      </w:pPr>
      <w:r>
        <w:t>Sesión 1: actividad de recuperación</w:t>
      </w:r>
    </w:p>
    <w:p>
      <w:r>
        <w:t>Consigna simplificada: Observar secuencias de forma y color en referencias culturales.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2: actividad de recuperación</w:t>
      </w:r>
    </w:p>
    <w:p>
      <w:r>
        <w:t>Consigna simplificada: Distinguir repetición, alternancia y ritmo visual.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3: actividad de recuperación</w:t>
      </w:r>
    </w:p>
    <w:p>
      <w:r>
        <w:t>Consigna simplificada: Experimentar patrones AB, AAB y ABC con fichas.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4: actividad de recuperación</w:t>
      </w:r>
    </w:p>
    <w:p>
      <w:r>
        <w:t>Consigna simplificada: Relacionar un patrón con un contexto artístico documentado.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5: actividad de recuperación</w:t>
      </w:r>
    </w:p>
    <w:p>
      <w:r>
        <w:t>Consigna simplificada: Diseñar módulos propios y explicar decisiones visuales.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6: actividad de recuperación</w:t>
      </w:r>
    </w:p>
    <w:p>
      <w:r>
        <w:t>Consigna simplificada: Ensamblar el mosaico, corregir regularidad y contraste.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Sesión 7: actividad de recuperación</w:t>
      </w:r>
    </w:p>
    <w:p>
      <w:r>
        <w:t>Consigna simplificada: Exhibir mosaico y explicar referencias sin copiar símbolos sagrados.</w:t>
      </w:r>
    </w:p>
    <w:p>
      <w:r>
        <w:t>PASO 1. Lee la consigna y subraya la acción que debes realizar.</w:t>
      </w:r>
    </w:p>
    <w:p>
      <w:r>
        <w:t>PASO 2. Observa un ejemplo resuelto por el docente y copia su estructura, no su respuesta.</w:t>
      </w:r>
    </w:p>
    <w:p>
      <w:r>
        <w:t>PASO 3. Completa: «El dato que encontré es ____; significa ____».</w:t>
      </w:r>
    </w:p>
    <w:p>
      <w:r>
        <w:t>PASO 4. Dibuja o representa una segunda evidencia y explica una diferencia.</w:t>
      </w:r>
    </w:p>
    <w:p>
      <w:r>
        <w:t>PASO 5. Revisa: ¿hay un dato verificable?, ¿la explicación corresponde al dato?, ¿se relaciona con el tema?</w:t>
      </w:r>
    </w:p>
    <w:p>
      <w:r>
        <w:t>Respuesta y criterio: admitir ejemplos correctos del contexto, con relación explícita entre dato y explicación; corregir afirmaciones sin evidencia.</w:t>
      </w:r>
    </w:p>
    <w:p>
      <w:r>
        <w:t>Evidencia: ficha breve con dato, representación y explicación.</w:t>
      </w:r>
    </w:p>
    <w:p>
      <w:pPr>
        <w:pStyle w:val="Heading2"/>
      </w:pPr>
      <w:r>
        <w:t>Ejemplo completamente resuelto y clave de referencia</w:t>
      </w:r>
    </w:p>
    <w:p>
      <w:r>
        <w:t>Patrón AB: círculo rojo, cuadro azul, círculo rojo, cuadro azul. Respuesta: sigue círculo rojo. Regla: alternancia de dos módulos.</w:t>
      </w:r>
    </w:p>
    <w:p>
      <w:r>
        <w:t>Para revisar: identificar la información de entrada, reproducir el procedimiento, contrastar el resultado y explicar por qué es válido. Se aceptan soluciones equivalentes justificadas.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· SECUNDARIA · CICLO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