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73F80A" w14:textId="77777777" w:rsidR="00673DC0" w:rsidRDefault="00673DC0" w:rsidP="00673DC0"/>
        </w:tc>
      </w:tr>
      <w:tr w:rsidR="00673DC0" w:rsidRPr="00363CBC" w14:paraId="5A0B586B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467343" w14:textId="77777777" w:rsidR="00673DC0" w:rsidRDefault="00673DC0" w:rsidP="00673DC0">
            <w:r>
              <w:t>Artes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109C1393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2C2E657" w14:textId="77777777" w:rsidR="00673DC0" w:rsidRDefault="00673DC0" w:rsidP="00673DC0"/>
        </w:tc>
      </w:tr>
      <w:tr w:rsidR="00673DC0" w:rsidRPr="00363CBC" w14:paraId="2B1473CC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C1A1E6" w14:textId="77777777" w:rsidR="00673DC0" w:rsidRDefault="00673DC0" w:rsidP="00673DC0"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CDF1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DURACIÓN DE LA SESIÓN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3B7C4FF6" w14:textId="77777777" w:rsidR="00673DC0" w:rsidRDefault="00673DC0" w:rsidP="00673DC0"/>
        </w:tc>
      </w:tr>
      <w:tr w:rsidR="00673DC0" w:rsidRPr="00363CBC" w14:paraId="6B058B31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05037E" w14:textId="77777777" w:rsidR="00673DC0" w:rsidRDefault="00673DC0" w:rsidP="00673DC0">
            <w:r>
              <w:t>Cuerpo, espacio y tiempo aparecen en expresiones artísticas distintas sin volverlas equivalentes.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568A819" w14:textId="77777777" w:rsidR="00673DC0" w:rsidRDefault="00673DC0" w:rsidP="00673DC0">
            <w:r>
              <w:t>1–7 / 7</w:t>
            </w:r>
          </w:p>
        </w:tc>
      </w:tr>
      <w:tr w:rsidR="00673DC0" w:rsidRPr="00363CBC" w14:paraId="5C4F749F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5E2DE1" w14:textId="77777777" w:rsidR="00673DC0" w:rsidRDefault="00673DC0" w:rsidP="00673DC0">
            <w:r>
              <w:t>Galería comparativa ilustrada de manifestaciones artísticas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val="618"/>
        </w:trPr>
        <w:tc>
          <w:tcPr>
            <w:tcW w:w="4332" w:type="dxa"/>
            <w:gridSpan w:val="2"/>
          </w:tcPr>
          <w:p w14:paraId="4F9625C8" w14:textId="77777777" w:rsidR="00673DC0" w:rsidRDefault="00673DC0" w:rsidP="00673DC0">
            <w:r>
              <w:t>Inclusión; pensamiento crítico; apropiación de culturas mediante lectura y escritura.</w:t>
            </w:r>
          </w:p>
        </w:tc>
        <w:tc>
          <w:tcPr>
            <w:tcW w:w="6439" w:type="dxa"/>
            <w:gridSpan w:val="5"/>
          </w:tcPr>
          <w:p w14:paraId="4E344FA2" w14:textId="77777777" w:rsidR="00673DC0" w:rsidRDefault="00673DC0" w:rsidP="00673DC0">
            <w:r>
              <w:t>Lectura crítica, pensamiento científico, convivencia, participación escolar y respeto a la diversidad.</w:t>
            </w:r>
          </w:p>
        </w:tc>
      </w:tr>
      <w:tr w:rsidR="00673DC0" w:rsidRPr="00363CBC" w14:paraId="494FCC4F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val="593"/>
        </w:trPr>
        <w:tc>
          <w:tcPr>
            <w:tcW w:w="4332" w:type="dxa"/>
            <w:gridSpan w:val="2"/>
          </w:tcPr>
          <w:p w14:paraId="155DCC2B" w14:textId="77777777" w:rsidR="00673DC0" w:rsidRDefault="00673DC0" w:rsidP="00673DC0">
            <w:r>
              <w:t>Diversidad de lenguajes artísticos en la riqueza pluricultural de México y del mundo.</w:t>
            </w:r>
          </w:p>
        </w:tc>
        <w:tc>
          <w:tcPr>
            <w:tcW w:w="6439" w:type="dxa"/>
            <w:gridSpan w:val="5"/>
          </w:tcPr>
          <w:p w14:paraId="4A6E3C73" w14:textId="77777777" w:rsidR="00673DC0" w:rsidRDefault="00673DC0" w:rsidP="00673DC0">
            <w:r>
              <w:t>Reconoce en manifestaciones artísticas de México y del mundo el uso del cuerpo, del espacio y del tiempo, para valorarlas como parte de la riqueza pluricultural.</w:t>
            </w:r>
          </w:p>
        </w:tc>
      </w:tr>
      <w:tr w:rsidR="00673DC0" w:rsidRPr="00363CBC" w14:paraId="744F9C8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val="693"/>
        </w:trPr>
        <w:tc>
          <w:tcPr>
            <w:tcW w:w="10771" w:type="dxa"/>
            <w:gridSpan w:val="7"/>
          </w:tcPr>
          <w:p w14:paraId="2D34713A" w14:textId="77777777" w:rsidR="00673DC0" w:rsidRDefault="00673DC0" w:rsidP="00673DC0">
            <w:r>
              <w:t>Cuerpo, espacio y tiempo aparecen en expresiones artísticas distintas sin volverlas equivalentes. Actividades con pizarrón, libreta, fichas y materiales de bajo costo; sin necesidad de conectividad.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F1-M1 Identificación + F1-M2 Recuperación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Tres elementos artísticos. El estudiante observa descripciones de una danza y una escultura; identifica cuál de los tres elementos destaca.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Sesión inicial: diagnóstico breve y recuperación de saberes previos.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Tabla cuerpo-espacio-tiempo con ejemplos. Se acepta si el alumno justifica al menos una decisión con el contenido estudiado.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Tres elementos artísticos.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«Observa descripciones de una danza y una escultura; identifica cuál de los tres elementos destaca.».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 descripciones de una danza y una escultura; identifica cuál de los tres elementos destaca.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Tabla cuerpo-espacio-tiempo con ejemplos.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1/7: Tres elementos artísticos. Avance: Tabla cuerpo-espacio-tiempo con ejemplos.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Galería comparativa ilustrada de manifestaciones artísticas. Esta sesión incorpora tabla cuerpo-espacio-tiempo con ejemplos. al proyecto común.</w:t>
            </w:r>
          </w:p>
        </w:tc>
      </w:tr>
    </w:tbl>
    <w:p w14:paraId="56938411" w14:textId="77777777" w:rsidR="00FF1892" w:rsidRDefault="00FF1892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2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F1-M2 Recuperación + F1-M3 Planificación + F2-M4 Acercamiento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Son jarocho: espacio y ritmo. El estudiante analiza un esquema de tarima, percusión de pies y alternancia de versos; identifica momentos y espacios.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Ficha del son jarocho con tres observaciones.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Son jarocho: espacio y ritmo.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«Analiza un esquema de tarima, percusión de pies y alternancia de versos; identifica momentos y espacios.».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Analiza un esquema de tarima, percusión de pies y alternancia de versos; identifica momentos y espacios.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Ficha del son jarocho con tres observaciones.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2/7: Son jarocho: espacio y ritmo. Avance: Ficha del son jarocho con tres observaciones.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Galería comparativa ilustrada de manifestaciones artísticas. Esta sesión incorpora ficha del son jarocho con tres observaciones.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3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F2-M4 Acercamiento + F2-M5 Producción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Noh: movimiento contenido. El estudiante representa mediante dibujo tres posiciones posibles de un actor y compara con zapateado.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2;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Comparación ilustrada de cuerpo y espacio.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Noh: movimiento contenido.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«Representa mediante dibujo tres posiciones posibles de un actor y compara con zapateado.».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Representa mediante dibujo tres posiciones posibles de un actor y compara con zapateado.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Comparación ilustrada de cuerpo y espacio.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«Laboratorio de escena viva»: mover cuerpos virtuales, cambiar posiciones y ritmo y comparar escenas; sin internet: siluetas recortables, cuadrícula y secuencia dibujada en el cuadernillo. Actividad voluntaria.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3/7: Noh: movimiento contenido. Avance: Comparación ilustrada de cuerpo y espacio.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Galería comparativa ilustrada de manifestaciones artísticas. Esta sesión incorpora comparación ilustrada de cuerpo y espacio.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F2-M5 Producción + F2-M6 Reconocimiento + F2-M7 Concreción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Capoeira: arte, música y movimiento. El estudiante ubica las relaciones entre círculo, intercambio de movimientos y ritmo usando tarjetas y símbolos.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3;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Diagrama de organización del espacio.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Capoeira: arte, música y movimiento.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«Ubica las relaciones entre círculo, intercambio de movimientos y ritmo usando tarjetas y símbolos.».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Ubica las relaciones entre círculo, intercambio de movimientos y ritmo usando tarjetas y símbolos.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Diagrama de organización del espacio.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4/7: Capoeira: arte, música y movimiento. Avance: Diagrama de organización del espacio.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Galería comparativa ilustrada de manifestaciones artísticas. Esta sesión incorpora diagrama de organización del espacio.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5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F2-M7 Concreción + F3-M8 Integración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Tiempo en expresiones visuales. El estudiante crea tira de tres viñetas para mostrar cómo cambia la postura del cuerpo a lo largo del tiempo.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4;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Tríptico secuencial con explicación.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Tiempo en expresiones visuales.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«Crea tira de tres viñetas para mostrar cómo cambia la postura del cuerpo a lo largo del tiempo.».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Crea tira de tres viñetas para mostrar cómo cambia la postura del cuerpo a lo largo del tiempo.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Tríptico secuencial con explicación.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5/7: Tiempo en expresiones visuales. Avance: Tríptico secuencial con explicación.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Galería comparativa ilustrada de manifestaciones artísticas. Esta sesión incorpora tríptico secuencial con explicación.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6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F3-M8 Integración + F3-M9 Difusión + F3-M10 Consideraciones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Curaduría de galería. El estudiante selecciona tres manifestaciones, desarrolla ficha de origen, cuerpo, espacio y tiempo, y prepara ilustraciones propias.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5;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Tres fichas de galería con créditos/contexto.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Curaduría de galería.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«Selecciona tres manifestaciones, desarrolla ficha de origen, cuerpo, espacio y tiempo, y prepara ilustraciones propias.».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Selecciona tres manifestaciones, desarrolla ficha de origen, cuerpo, espacio y tiempo, y prepara ilustraciones propias.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Tres fichas de galería con créditos/contexto.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«Laboratorio de escena viva»: mover cuerpos virtuales, cambiar posiciones y ritmo y comparar escenas; sin internet: siluetas recortables, cuadrícula y secuencia dibujada en el cuadernillo. Actividad voluntaria.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6/7: Curaduría de galería. Avance: Tres fichas de galería con créditos/contexto.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Galería comparativa ilustrada de manifestaciones artísticas. Esta sesión incorpora tres fichas de galería con créditos/contexto.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7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F3-M10 Consideraciones + F3-M11 Avances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Montaje y valoración. El estudiante monta galería en papel, explica semejanzas/diferencias y recibe comentarios.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6;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Galería final con conclusión comparativa.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Montaje y valoración.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«Monta galería en papel, explica semejanzas/diferencias y recibe comentarios.».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Monta galería en papel, explica semejanzas/diferencias y recibe comentarios.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Galería final con conclusión comparativa.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7/7: Montaje y valoración. Avance: Galería final con conclusión comparativa.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Galería comparativa ilustrada de manifestaciones artísticas. Esta sesión incorpora galería final con conclusión comparativa. al proyecto común.</w:t>
            </w:r>
          </w:p>
        </w:tc>
      </w:tr>
    </w:tbl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